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B9C6" w14:textId="3D0FE823" w:rsidR="00555182" w:rsidRPr="00B227CC" w:rsidRDefault="001F6B9D" w:rsidP="00B227CC">
      <w:pPr>
        <w:tabs>
          <w:tab w:val="left" w:pos="284"/>
        </w:tabs>
        <w:spacing w:after="0" w:line="240" w:lineRule="auto"/>
        <w:ind w:left="57" w:right="57"/>
        <w:rPr>
          <w:rFonts w:ascii="Times New Roman" w:hAnsi="Times New Roman" w:cs="Times New Roman"/>
          <w:sz w:val="22"/>
          <w:szCs w:val="22"/>
        </w:rPr>
      </w:pPr>
      <w:r w:rsidRPr="00B227CC">
        <w:rPr>
          <w:rFonts w:ascii="Times New Roman" w:hAnsi="Times New Roman" w:cs="Times New Roman"/>
          <w:sz w:val="22"/>
          <w:szCs w:val="22"/>
          <w:lang w:eastAsia="pl-PL"/>
        </w:rPr>
        <w:t xml:space="preserve">Numer sprawy </w:t>
      </w:r>
      <w:proofErr w:type="spellStart"/>
      <w:r w:rsidR="0055318B" w:rsidRPr="00B227CC">
        <w:rPr>
          <w:rFonts w:ascii="Times New Roman" w:hAnsi="Times New Roman" w:cs="Times New Roman"/>
          <w:sz w:val="22"/>
          <w:szCs w:val="22"/>
          <w:lang w:eastAsia="pl-PL"/>
        </w:rPr>
        <w:t>DSUiZP</w:t>
      </w:r>
      <w:proofErr w:type="spellEnd"/>
      <w:r w:rsidR="0055318B" w:rsidRPr="00B227CC">
        <w:rPr>
          <w:rFonts w:ascii="Times New Roman" w:hAnsi="Times New Roman" w:cs="Times New Roman"/>
          <w:sz w:val="22"/>
          <w:szCs w:val="22"/>
          <w:lang w:eastAsia="pl-PL"/>
        </w:rPr>
        <w:t xml:space="preserve"> 24/JK/285/2023</w:t>
      </w:r>
      <w:r w:rsidR="00555182" w:rsidRPr="00B227CC">
        <w:rPr>
          <w:rFonts w:ascii="Times New Roman" w:hAnsi="Times New Roman" w:cs="Times New Roman"/>
          <w:sz w:val="22"/>
          <w:szCs w:val="22"/>
        </w:rPr>
        <w:tab/>
      </w:r>
      <w:r w:rsidR="00555182" w:rsidRPr="00B227CC">
        <w:rPr>
          <w:rFonts w:ascii="Times New Roman" w:hAnsi="Times New Roman" w:cs="Times New Roman"/>
          <w:sz w:val="22"/>
          <w:szCs w:val="22"/>
        </w:rPr>
        <w:tab/>
      </w:r>
      <w:r w:rsidR="00CF3D30" w:rsidRPr="00B227CC">
        <w:rPr>
          <w:rFonts w:ascii="Times New Roman" w:hAnsi="Times New Roman" w:cs="Times New Roman"/>
          <w:sz w:val="22"/>
          <w:szCs w:val="22"/>
        </w:rPr>
        <w:t xml:space="preserve">        </w:t>
      </w:r>
      <w:r w:rsidR="000B2F30" w:rsidRPr="00B227CC">
        <w:rPr>
          <w:rFonts w:ascii="Times New Roman" w:hAnsi="Times New Roman" w:cs="Times New Roman"/>
          <w:sz w:val="22"/>
          <w:szCs w:val="22"/>
        </w:rPr>
        <w:t xml:space="preserve">         </w:t>
      </w:r>
      <w:r w:rsidR="00CF3D30" w:rsidRPr="00B227CC">
        <w:rPr>
          <w:rFonts w:ascii="Times New Roman" w:hAnsi="Times New Roman" w:cs="Times New Roman"/>
          <w:sz w:val="22"/>
          <w:szCs w:val="22"/>
        </w:rPr>
        <w:t xml:space="preserve">   </w:t>
      </w:r>
      <w:r w:rsidR="00516ACC" w:rsidRPr="00B227CC">
        <w:rPr>
          <w:rFonts w:ascii="Times New Roman" w:hAnsi="Times New Roman" w:cs="Times New Roman"/>
          <w:sz w:val="22"/>
          <w:szCs w:val="22"/>
        </w:rPr>
        <w:t xml:space="preserve">        </w:t>
      </w:r>
      <w:r w:rsidR="004A1127" w:rsidRPr="00B227C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516ACC" w:rsidRPr="00B227CC">
        <w:rPr>
          <w:rFonts w:ascii="Times New Roman" w:hAnsi="Times New Roman" w:cs="Times New Roman"/>
          <w:sz w:val="22"/>
          <w:szCs w:val="22"/>
        </w:rPr>
        <w:t xml:space="preserve">  </w:t>
      </w:r>
      <w:r w:rsidR="00077AAE" w:rsidRPr="00B227CC">
        <w:rPr>
          <w:rFonts w:ascii="Times New Roman" w:hAnsi="Times New Roman" w:cs="Times New Roman"/>
          <w:sz w:val="22"/>
          <w:szCs w:val="22"/>
        </w:rPr>
        <w:t xml:space="preserve"> Końskie   202</w:t>
      </w:r>
      <w:r w:rsidR="0055318B" w:rsidRPr="00B227CC">
        <w:rPr>
          <w:rFonts w:ascii="Times New Roman" w:hAnsi="Times New Roman" w:cs="Times New Roman"/>
          <w:sz w:val="22"/>
          <w:szCs w:val="22"/>
        </w:rPr>
        <w:t>3</w:t>
      </w:r>
      <w:r w:rsidR="00077AAE" w:rsidRPr="00B227CC">
        <w:rPr>
          <w:rFonts w:ascii="Times New Roman" w:hAnsi="Times New Roman" w:cs="Times New Roman"/>
          <w:sz w:val="22"/>
          <w:szCs w:val="22"/>
        </w:rPr>
        <w:t>-</w:t>
      </w:r>
      <w:r w:rsidR="0055318B" w:rsidRPr="00B227CC">
        <w:rPr>
          <w:rFonts w:ascii="Times New Roman" w:hAnsi="Times New Roman" w:cs="Times New Roman"/>
          <w:sz w:val="22"/>
          <w:szCs w:val="22"/>
        </w:rPr>
        <w:t>12</w:t>
      </w:r>
      <w:r w:rsidR="008D7F31" w:rsidRPr="00B227CC">
        <w:rPr>
          <w:rFonts w:ascii="Times New Roman" w:hAnsi="Times New Roman" w:cs="Times New Roman"/>
          <w:sz w:val="22"/>
          <w:szCs w:val="22"/>
        </w:rPr>
        <w:t>-</w:t>
      </w:r>
      <w:r w:rsidR="0055318B" w:rsidRPr="00B227CC">
        <w:rPr>
          <w:rFonts w:ascii="Times New Roman" w:hAnsi="Times New Roman" w:cs="Times New Roman"/>
          <w:sz w:val="22"/>
          <w:szCs w:val="22"/>
        </w:rPr>
        <w:t>14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555182" w:rsidRPr="00B227CC" w14:paraId="7E2E5D48" w14:textId="77777777" w:rsidTr="000B2F30">
        <w:trPr>
          <w:trHeight w:val="1613"/>
          <w:jc w:val="right"/>
        </w:trPr>
        <w:tc>
          <w:tcPr>
            <w:tcW w:w="4320" w:type="dxa"/>
          </w:tcPr>
          <w:p w14:paraId="6ADE8B16" w14:textId="431B4C16" w:rsidR="0055318B" w:rsidRPr="00B227CC" w:rsidRDefault="00555182" w:rsidP="00B227CC">
            <w:pPr>
              <w:tabs>
                <w:tab w:val="left" w:pos="28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27CC">
              <w:rPr>
                <w:rFonts w:ascii="Times New Roman" w:hAnsi="Times New Roman" w:cs="Times New Roman"/>
                <w:sz w:val="22"/>
                <w:szCs w:val="22"/>
              </w:rPr>
              <w:t xml:space="preserve">Firmy biorące udział w postępowaniu </w:t>
            </w:r>
            <w:r w:rsidR="0055318B" w:rsidRPr="00B227CC">
              <w:rPr>
                <w:rFonts w:ascii="Times New Roman" w:hAnsi="Times New Roman" w:cs="Times New Roman"/>
                <w:sz w:val="22"/>
                <w:szCs w:val="22"/>
              </w:rPr>
              <w:t>dotyczącym dostawy wyposażania ZOL:</w:t>
            </w:r>
          </w:p>
          <w:p w14:paraId="5A4AAF27" w14:textId="768ABA55" w:rsidR="00555182" w:rsidRPr="00B227CC" w:rsidRDefault="0055318B" w:rsidP="00B227CC">
            <w:pPr>
              <w:tabs>
                <w:tab w:val="left" w:pos="28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 w:rsidRPr="00B227CC">
              <w:rPr>
                <w:rFonts w:ascii="Times New Roman" w:hAnsi="Times New Roman" w:cs="Times New Roman"/>
                <w:sz w:val="22"/>
                <w:szCs w:val="22"/>
              </w:rPr>
              <w:t>SZAFA 2 DRZWIOWA- 3 SZT. SZAFA 1 DRZWIOWA- 1 SZT. LEŻANKA- 1 SZT. WÓZEK ODDZIAŁOWY- 2 SZT. WÓZEK NA CZYSTĄ BIELIZNĘ- 2 SZT. STELAŻ NA ODPADY- 3 SZT PARAWAN- 3 SZT</w:t>
            </w:r>
          </w:p>
        </w:tc>
      </w:tr>
    </w:tbl>
    <w:p w14:paraId="5ED5B176" w14:textId="77777777" w:rsidR="001F6B9D" w:rsidRDefault="001F6B9D" w:rsidP="00B227CC">
      <w:pPr>
        <w:spacing w:after="0" w:line="240" w:lineRule="auto"/>
        <w:rPr>
          <w:rFonts w:ascii="Arial Narrow" w:hAnsi="Arial Narrow" w:cs="Arial Narrow"/>
          <w:b/>
          <w:sz w:val="22"/>
          <w:szCs w:val="22"/>
        </w:rPr>
      </w:pPr>
    </w:p>
    <w:p w14:paraId="4927B326" w14:textId="7C4427B7" w:rsidR="0055318B" w:rsidRPr="00B227CC" w:rsidRDefault="001F6B9D" w:rsidP="00B227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227CC">
        <w:rPr>
          <w:rFonts w:ascii="Times New Roman" w:hAnsi="Times New Roman" w:cs="Times New Roman"/>
          <w:b/>
          <w:sz w:val="22"/>
          <w:szCs w:val="22"/>
        </w:rPr>
        <w:t xml:space="preserve">dot.: </w:t>
      </w:r>
      <w:r w:rsidR="0055318B" w:rsidRPr="00B227CC">
        <w:rPr>
          <w:rFonts w:ascii="Times New Roman" w:hAnsi="Times New Roman" w:cs="Times New Roman"/>
          <w:b/>
          <w:sz w:val="22"/>
          <w:szCs w:val="22"/>
        </w:rPr>
        <w:t>dostawy wyposażania ZOL:</w:t>
      </w:r>
    </w:p>
    <w:p w14:paraId="58029CC1" w14:textId="13108828" w:rsidR="008D7F31" w:rsidRPr="00B227CC" w:rsidRDefault="0055318B" w:rsidP="00B227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B227CC">
        <w:rPr>
          <w:rFonts w:ascii="Times New Roman" w:hAnsi="Times New Roman" w:cs="Times New Roman"/>
          <w:b/>
          <w:sz w:val="22"/>
          <w:szCs w:val="22"/>
        </w:rPr>
        <w:t>SZAFA 2 DRZWIOWA- 3 SZT. SZAFA 1 DRZWIOWA- 1 SZT. LEŻANKA- 1 SZT. WÓZEK ODDZIAŁOWY- 2 SZT. WÓZEK NA CZYSTĄ BIELIZNĘ- 2 SZT. STELAŻ NA ODPADY- 3 SZT PARAWAN- 3 SZT</w:t>
      </w:r>
    </w:p>
    <w:p w14:paraId="16B4FC3F" w14:textId="77777777" w:rsidR="008D7F31" w:rsidRPr="00B227CC" w:rsidRDefault="008D7F31" w:rsidP="00B227CC">
      <w:pPr>
        <w:spacing w:after="0" w:line="240" w:lineRule="auto"/>
        <w:rPr>
          <w:rFonts w:ascii="Times New Roman" w:hAnsi="Times New Roman" w:cs="Times New Roman"/>
        </w:rPr>
      </w:pPr>
    </w:p>
    <w:p w14:paraId="533BDAAA" w14:textId="155B1818" w:rsidR="00617606" w:rsidRPr="00B227CC" w:rsidRDefault="00C869DF" w:rsidP="00B227CC">
      <w:pPr>
        <w:spacing w:after="0" w:line="240" w:lineRule="auto"/>
        <w:rPr>
          <w:rFonts w:ascii="Times New Roman" w:hAnsi="Times New Roman" w:cs="Times New Roman"/>
        </w:rPr>
      </w:pPr>
      <w:r w:rsidRPr="00B227CC">
        <w:rPr>
          <w:rFonts w:ascii="Times New Roman" w:hAnsi="Times New Roman" w:cs="Times New Roman"/>
        </w:rPr>
        <w:t xml:space="preserve">Dyrekcja Zespołu Opieki Zdrowotnej w Końskich w odpowiedzi na złożone następujące pytania </w:t>
      </w:r>
      <w:proofErr w:type="gramStart"/>
      <w:r w:rsidRPr="00B227CC">
        <w:rPr>
          <w:rFonts w:ascii="Times New Roman" w:hAnsi="Times New Roman" w:cs="Times New Roman"/>
        </w:rPr>
        <w:t>i  wnioski</w:t>
      </w:r>
      <w:proofErr w:type="gramEnd"/>
      <w:r w:rsidRPr="00B227CC">
        <w:rPr>
          <w:rFonts w:ascii="Times New Roman" w:hAnsi="Times New Roman" w:cs="Times New Roman"/>
        </w:rPr>
        <w:t xml:space="preserve">  dotyczące </w:t>
      </w:r>
      <w:proofErr w:type="spellStart"/>
      <w:r w:rsidR="0055318B" w:rsidRPr="00B227CC">
        <w:rPr>
          <w:rFonts w:ascii="Times New Roman" w:hAnsi="Times New Roman" w:cs="Times New Roman"/>
        </w:rPr>
        <w:t>postępowani</w:t>
      </w:r>
      <w:proofErr w:type="spellEnd"/>
      <w:r w:rsidRPr="00B227CC">
        <w:rPr>
          <w:rFonts w:ascii="Times New Roman" w:hAnsi="Times New Roman" w:cs="Times New Roman"/>
        </w:rPr>
        <w:t xml:space="preserve"> informuje :</w:t>
      </w:r>
    </w:p>
    <w:p w14:paraId="3A409DF3" w14:textId="77777777" w:rsidR="00D04F5A" w:rsidRDefault="00D04F5A" w:rsidP="00B227CC">
      <w:pPr>
        <w:spacing w:after="0" w:line="240" w:lineRule="auto"/>
        <w:rPr>
          <w:rFonts w:ascii="Arial Narrow" w:hAnsi="Arial Narrow" w:cs="Arial Narrow"/>
          <w:sz w:val="22"/>
          <w:szCs w:val="22"/>
        </w:rPr>
      </w:pPr>
    </w:p>
    <w:p w14:paraId="193EA24E" w14:textId="4844407E" w:rsidR="00B227CC" w:rsidRPr="00B227CC" w:rsidRDefault="00B227CC" w:rsidP="00B227C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 xml:space="preserve">Pytanie </w:t>
      </w:r>
    </w:p>
    <w:p w14:paraId="6FA56B0A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1. szafa 2 drzwiowa 3szt o poniższych parametrach:</w:t>
      </w:r>
    </w:p>
    <w:p w14:paraId="38083E9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Szafa metalowa lekarska do gabinetu lekarskiego z regulowanymi, szklanymi półkami, przeszklonymi</w:t>
      </w:r>
    </w:p>
    <w:p w14:paraId="2F57011A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drzwiami i bocznymi ścianami. Szafa posiada 5 poziomów do przechowywania leków, przyrządów lekarskich,</w:t>
      </w:r>
    </w:p>
    <w:p w14:paraId="37D203C9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wyposażenia gabinetu. Dzięki zastosowaniu kół jezdnych z blokadami, szafa jest mobilna i łatwa do</w:t>
      </w:r>
    </w:p>
    <w:p w14:paraId="0EE7F87C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przemieszczenia w inne miejsce. Szafa wyposażona w zamek.</w:t>
      </w:r>
    </w:p>
    <w:p w14:paraId="743464F1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</w:t>
      </w:r>
    </w:p>
    <w:p w14:paraId="19115EB9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szerokość: 900 [mm]</w:t>
      </w:r>
    </w:p>
    <w:p w14:paraId="4A6BABB5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głębokość: 400 [mm]</w:t>
      </w:r>
    </w:p>
    <w:p w14:paraId="1FA72A0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wysokość: 1850 [mm]</w:t>
      </w:r>
    </w:p>
    <w:p w14:paraId="6B0512C1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Szczegóły produktu:</w:t>
      </w:r>
    </w:p>
    <w:p w14:paraId="177DFC3E" w14:textId="290106BA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30BD3C44" w14:textId="0F1842A5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>dopuszcz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>a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 do zaoferowania po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>wy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>ższego sprzętu</w:t>
      </w:r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 o takich parametrach</w:t>
      </w:r>
    </w:p>
    <w:p w14:paraId="326B362B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E80F1B5" w14:textId="0EB0DF1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3CAD74B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2. Szafa 1 drzwiowa 1sz o poniższych parametrach:</w:t>
      </w:r>
    </w:p>
    <w:p w14:paraId="656475F6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B227CC">
        <w:rPr>
          <w:rFonts w:ascii="Times New Roman" w:eastAsia="Times New Roman" w:hAnsi="Times New Roman" w:cs="Times New Roman"/>
          <w:bCs/>
          <w:lang w:eastAsia="pl-PL"/>
        </w:rPr>
        <w:t>Szafa</w:t>
      </w:r>
      <w:proofErr w:type="gramEnd"/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 której korpus wykonany jest z blachy gr. 0,8 mm. Drzwi szafy przeszklone, półki wykonane ze szkła,</w:t>
      </w:r>
    </w:p>
    <w:p w14:paraId="5A0E4F82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przestawne. Uchwyt drzwiowy z zamkiem zabezpieczającym ryglującym drzwi w dwóch punktach.</w:t>
      </w:r>
    </w:p>
    <w:p w14:paraId="720D12B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</w:t>
      </w:r>
    </w:p>
    <w:p w14:paraId="7A93737B" w14:textId="77777777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1800x600x500 (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wys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szer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>/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gł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0EA91EB8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181E9D5E" w14:textId="090C3DDB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55FD7DA6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D91F1C" w14:textId="5609EE08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05C22BB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3. Leżanka 1szt o poniższych parametrach:</w:t>
      </w:r>
    </w:p>
    <w:p w14:paraId="051328C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Leżanka o stabilnej konstrukcji wykonanej z kształtowników stalowych, pokrytych farbą proszkową.</w:t>
      </w:r>
    </w:p>
    <w:p w14:paraId="4B1111D8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Zagłówek oraz leże wykonane są z płyty obitej pianką poliuretanową i obszyte materiałem skóropodobnym</w:t>
      </w:r>
    </w:p>
    <w:p w14:paraId="68E66F59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zmywalnym. Leżanka wyposażona w uchwyt na prześcieradło w roli.</w:t>
      </w:r>
    </w:p>
    <w:p w14:paraId="6B4A880A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</w:t>
      </w:r>
    </w:p>
    <w:p w14:paraId="2551D841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Wysokość: 500 mm</w:t>
      </w:r>
    </w:p>
    <w:p w14:paraId="4FE1E96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Długość: 1850 mm</w:t>
      </w:r>
    </w:p>
    <w:p w14:paraId="28C3688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Szerokość 550 mm</w:t>
      </w:r>
    </w:p>
    <w:p w14:paraId="6B8D327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Kąt regulacji zagłówka: -90° do +35°</w:t>
      </w:r>
    </w:p>
    <w:p w14:paraId="22D701DD" w14:textId="77777777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Dopuszczalne obciążenie: 170 kg</w:t>
      </w:r>
    </w:p>
    <w:p w14:paraId="4EA82C3C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42B2F52D" w14:textId="24B5D4C3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00341747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4B21AC1" w14:textId="78CA33D9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2D6F38F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lastRenderedPageBreak/>
        <w:t>4. Wózek oddziałowy 2szt o poniższych parametrach:</w:t>
      </w:r>
    </w:p>
    <w:p w14:paraId="1EE8AEED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Wózek z 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dwama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 półkami o wymiarach 65 x 46 x 14 cm wyposażony w ramkę zapobiegającą</w:t>
      </w:r>
    </w:p>
    <w:p w14:paraId="5F8B7C1C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przypadkowemu zsunięciu rzeczy. Jednocześnie jedna strona jest otwarta, co ułatwia wyjmowanie i</w:t>
      </w:r>
    </w:p>
    <w:p w14:paraId="052518FD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układanie. Dodatkowe miejsce do przechowywania w 2 szufladach o wymiarach 18 x 35 x 8 cm, które</w:t>
      </w:r>
    </w:p>
    <w:p w14:paraId="7B3C5B1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umieszczone są na wygodnej wysokości pod górną półką.</w:t>
      </w:r>
    </w:p>
    <w:p w14:paraId="557EFECF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Wyposażony w cztery kółka oraz poręczny uchwyt to prowadzenia. Koła tworzywowe wyposażone w dwa</w:t>
      </w:r>
    </w:p>
    <w:p w14:paraId="04021E7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hamulce. Na bocznej rurce znajduje się kosz na śmieci, z możliwością obrotu o 360° w zależności od</w:t>
      </w:r>
    </w:p>
    <w:p w14:paraId="6056CDAF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potrzeb. Konstrukcja z rurek ze stali nierdzewnej i półek z tworzywa sztucznego.</w:t>
      </w:r>
    </w:p>
    <w:p w14:paraId="7D1D9D58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</w:t>
      </w:r>
    </w:p>
    <w:p w14:paraId="742A32F3" w14:textId="77777777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83 x 72 x 91 cm (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DxSxW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420D5BA2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0EF83421" w14:textId="15811B03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3090906A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08F5B0" w14:textId="696DB39D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11F18965" w14:textId="6A34435B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5. Wózek na czystą bieliznę 2szt o poniższych parametrach:</w:t>
      </w:r>
    </w:p>
    <w:p w14:paraId="7A309791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Wózek wykonany z wysokiej jakości tworzywa sztucznego, ułatwiającego szybką dezynfekcję po</w:t>
      </w:r>
    </w:p>
    <w:p w14:paraId="35339880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rozładowaniu prania i bielizny. Niewielka masa i zwrotne koła gwarantują stabilną jazdę i sprawną pracę na</w:t>
      </w:r>
    </w:p>
    <w:p w14:paraId="176E4609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 xml:space="preserve">oddziale. Wyposażony w dwa zdejmowane kosze na pranie oraz haki na dodatkowe worki i uchwyt na </w:t>
      </w:r>
      <w:proofErr w:type="spellStart"/>
      <w:r w:rsidRPr="00B227CC">
        <w:rPr>
          <w:rFonts w:ascii="Times New Roman" w:eastAsia="Times New Roman" w:hAnsi="Times New Roman" w:cs="Times New Roman"/>
          <w:bCs/>
          <w:lang w:eastAsia="pl-PL"/>
        </w:rPr>
        <w:t>mop</w:t>
      </w:r>
      <w:proofErr w:type="spellEnd"/>
      <w:r w:rsidRPr="00B227CC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C819172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Wewnątrz dwustronnie zamykanego drzwiczkami kontenera znajdują się wyjmowane półki. Do prowadzenia</w:t>
      </w:r>
    </w:p>
    <w:p w14:paraId="11B5BBE0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wózka służą uchwyty umiejscowione z obu stron</w:t>
      </w:r>
    </w:p>
    <w:p w14:paraId="03F544CA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</w:t>
      </w:r>
    </w:p>
    <w:p w14:paraId="735CA6A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Długość: 188 cm</w:t>
      </w:r>
    </w:p>
    <w:p w14:paraId="4471B05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Wysokość: 107 cm</w:t>
      </w:r>
    </w:p>
    <w:p w14:paraId="58865CC2" w14:textId="77777777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Głębokość: 51 cm</w:t>
      </w:r>
    </w:p>
    <w:p w14:paraId="7EF59CEF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201A8F71" w14:textId="2F926679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00FC29C5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A91DC63" w14:textId="3500F678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35A15AF0" w14:textId="6F1598BF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6. Stelaż na odpady 3szt o poniższych parametrach:</w:t>
      </w:r>
    </w:p>
    <w:p w14:paraId="0A2A8893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Wózek na jednorazowe worki na odpady medyczne z uchylną pokrywą z mechanizmem pedałowym. Stelaż</w:t>
      </w:r>
    </w:p>
    <w:p w14:paraId="1CC62BA6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na czterech zwrotnych kółkach ułatwiających jego przemieszczanie i zbiórkę odpadów z różnych</w:t>
      </w:r>
    </w:p>
    <w:p w14:paraId="79853447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pomieszczeń. Stelaż z metalu lakierowanego proszkowo. Przeznaczony na worki na śmieci o pojemności od</w:t>
      </w:r>
    </w:p>
    <w:p w14:paraId="063371BF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70 do 120 litrów. Pokrywa w kolorze czerwonym otwierana pedałem.</w:t>
      </w:r>
    </w:p>
    <w:p w14:paraId="7E9F59DD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Dane techniczne:</w:t>
      </w:r>
    </w:p>
    <w:p w14:paraId="42477D4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Pojemność: do 120l</w:t>
      </w:r>
    </w:p>
    <w:p w14:paraId="4B9EE34A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Wymiary: 930x470x415 mm</w:t>
      </w:r>
    </w:p>
    <w:p w14:paraId="7793A9A5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567737B6" w14:textId="76E009A3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47278622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D6B4FF" w14:textId="64DB2BAD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29827270" w14:textId="77759B60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7. Parawan 3szt o poniższych parametrach:</w:t>
      </w:r>
    </w:p>
    <w:p w14:paraId="0C6D036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Parawan metalowy jednoczęściowy, wykonany z metalowych rurek malowanych proszkowo na kolor biały.</w:t>
      </w:r>
    </w:p>
    <w:p w14:paraId="4D27B87E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Dodatkowo parawan wyposażony jest w podgumowane kółka z hamulcem, dzięki którym łatwo i szybko</w:t>
      </w:r>
    </w:p>
    <w:p w14:paraId="07DD9736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można go złożyć lub przestawić w dowolne miejsce bez ryzyka poślizgu. Zasłona parawanu wykonana jest</w:t>
      </w:r>
    </w:p>
    <w:p w14:paraId="5AFEB97F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materiału zmywalnego, dostępnego w trzech kolorach: zielonym, białym, niebieskim.</w:t>
      </w:r>
    </w:p>
    <w:p w14:paraId="791F36E4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Dane techniczne:</w:t>
      </w:r>
    </w:p>
    <w:p w14:paraId="3D89CF66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głębokość: 50 cm;</w:t>
      </w:r>
    </w:p>
    <w:p w14:paraId="6AE65E95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szerokość: 95 cm;</w:t>
      </w:r>
    </w:p>
    <w:p w14:paraId="22C774DD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wysokość: 170 cm</w:t>
      </w:r>
    </w:p>
    <w:p w14:paraId="5010E3AA" w14:textId="58DB0A24" w:rsidR="00A538A6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waga: 5 kg.</w:t>
      </w:r>
    </w:p>
    <w:p w14:paraId="60DB8167" w14:textId="77777777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27CC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4E532999" w14:textId="60002761" w:rsidR="00B227CC" w:rsidRP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227CC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43786E6C" w14:textId="77777777" w:rsidR="00B227CC" w:rsidRDefault="00B227CC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128F6BD" w14:textId="77777777" w:rsidR="00E739E4" w:rsidRDefault="00E739E4" w:rsidP="00B2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A21755" w14:textId="77777777" w:rsid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2A83AE" w14:textId="21F830C3" w:rsid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7CE1E681" w14:textId="600A70B8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>1.</w:t>
      </w:r>
      <w:r w:rsidRPr="00E739E4">
        <w:rPr>
          <w:rFonts w:ascii="Times New Roman" w:eastAsia="Times New Roman" w:hAnsi="Times New Roman" w:cs="Times New Roman"/>
          <w:bCs/>
          <w:lang w:eastAsia="pl-PL"/>
        </w:rPr>
        <w:tab/>
        <w:t>Czy Zamawiający dopuści szafę medyczną dwudrzwiową na kołach o wymiarach 800x435x1900mm [</w:t>
      </w:r>
      <w:proofErr w:type="spellStart"/>
      <w:r w:rsidRPr="00E739E4">
        <w:rPr>
          <w:rFonts w:ascii="Times New Roman" w:eastAsia="Times New Roman" w:hAnsi="Times New Roman" w:cs="Times New Roman"/>
          <w:bCs/>
          <w:lang w:eastAsia="pl-PL"/>
        </w:rPr>
        <w:t>szerokośćxgłębokośćxwysokość</w:t>
      </w:r>
      <w:proofErr w:type="spellEnd"/>
      <w:r w:rsidRPr="00E739E4">
        <w:rPr>
          <w:rFonts w:ascii="Times New Roman" w:eastAsia="Times New Roman" w:hAnsi="Times New Roman" w:cs="Times New Roman"/>
          <w:bCs/>
          <w:lang w:eastAsia="pl-PL"/>
        </w:rPr>
        <w:t>] w kolorze białym?</w:t>
      </w:r>
    </w:p>
    <w:p w14:paraId="6FB8A033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652B711C" w14:textId="6519021F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nie </w:t>
      </w:r>
      <w:r w:rsidRPr="00E739E4">
        <w:rPr>
          <w:rFonts w:ascii="Times New Roman" w:eastAsia="Times New Roman" w:hAnsi="Times New Roman" w:cs="Times New Roman"/>
          <w:bCs/>
          <w:lang w:eastAsia="pl-PL"/>
        </w:rPr>
        <w:t>dopuszcza do zaoferowania powyższego sprzętu o takich parametrach</w:t>
      </w:r>
    </w:p>
    <w:p w14:paraId="6C93634E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A4B47FC" w14:textId="1477BDDB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0154CF37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>2.</w:t>
      </w:r>
      <w:r w:rsidRPr="00E739E4">
        <w:rPr>
          <w:rFonts w:ascii="Times New Roman" w:eastAsia="Times New Roman" w:hAnsi="Times New Roman" w:cs="Times New Roman"/>
          <w:bCs/>
          <w:lang w:eastAsia="pl-PL"/>
        </w:rPr>
        <w:tab/>
        <w:t>Czy Zamawiający dopuści szafę medyczną dwudrzwiową na cokole o wymiarach 1000x435x1900mm [</w:t>
      </w:r>
      <w:proofErr w:type="spellStart"/>
      <w:r w:rsidRPr="00E739E4">
        <w:rPr>
          <w:rFonts w:ascii="Times New Roman" w:eastAsia="Times New Roman" w:hAnsi="Times New Roman" w:cs="Times New Roman"/>
          <w:bCs/>
          <w:lang w:eastAsia="pl-PL"/>
        </w:rPr>
        <w:t>szerokośćxgłębokośćxwysokość</w:t>
      </w:r>
      <w:proofErr w:type="spellEnd"/>
      <w:r w:rsidRPr="00E739E4">
        <w:rPr>
          <w:rFonts w:ascii="Times New Roman" w:eastAsia="Times New Roman" w:hAnsi="Times New Roman" w:cs="Times New Roman"/>
          <w:bCs/>
          <w:lang w:eastAsia="pl-PL"/>
        </w:rPr>
        <w:t>] w kolorze białym?</w:t>
      </w:r>
    </w:p>
    <w:p w14:paraId="7F458A7E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1AE6399D" w14:textId="29DEF1D8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783B698C" w14:textId="77777777" w:rsid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296E4E" w14:textId="54A5CC75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2D9E1745" w14:textId="0D3D0026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>3.</w:t>
      </w:r>
      <w:r w:rsidRPr="00E739E4">
        <w:rPr>
          <w:rFonts w:ascii="Times New Roman" w:eastAsia="Times New Roman" w:hAnsi="Times New Roman" w:cs="Times New Roman"/>
          <w:bCs/>
          <w:lang w:eastAsia="pl-PL"/>
        </w:rPr>
        <w:tab/>
        <w:t>Czy Zamawiający dopuści szafę jednodrzwiową na cokole o wymiarach 600x435x1800mm [</w:t>
      </w:r>
      <w:proofErr w:type="spellStart"/>
      <w:r w:rsidRPr="00E739E4">
        <w:rPr>
          <w:rFonts w:ascii="Times New Roman" w:eastAsia="Times New Roman" w:hAnsi="Times New Roman" w:cs="Times New Roman"/>
          <w:bCs/>
          <w:lang w:eastAsia="pl-PL"/>
        </w:rPr>
        <w:t>szerokośćxgłębokośćxwysokość</w:t>
      </w:r>
      <w:proofErr w:type="spellEnd"/>
      <w:r w:rsidRPr="00E739E4">
        <w:rPr>
          <w:rFonts w:ascii="Times New Roman" w:eastAsia="Times New Roman" w:hAnsi="Times New Roman" w:cs="Times New Roman"/>
          <w:bCs/>
          <w:lang w:eastAsia="pl-PL"/>
        </w:rPr>
        <w:t>] w kolorze białym?</w:t>
      </w:r>
    </w:p>
    <w:p w14:paraId="4617CFFB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1A92A455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>Zamawiający dopuszcza do zaoferowania powyższego sprzętu o takich parametrach</w:t>
      </w:r>
    </w:p>
    <w:p w14:paraId="24EF84F1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CBCC7C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70725A" w14:textId="0C33456E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Pytanie</w:t>
      </w:r>
    </w:p>
    <w:p w14:paraId="50DF927D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dot. termin realizacji zamówienia</w:t>
      </w:r>
    </w:p>
    <w:p w14:paraId="2C03B8EA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D9AF98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Zwracamy się do Zamawiającego z prośbą o wydłużenie terminu wykonania zamówienia do 4 tygodni od dnia podpisania umowy.</w:t>
      </w:r>
    </w:p>
    <w:p w14:paraId="6172FF4B" w14:textId="77777777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739E4">
        <w:rPr>
          <w:rFonts w:ascii="Times New Roman" w:eastAsia="Times New Roman" w:hAnsi="Times New Roman" w:cs="Times New Roman"/>
          <w:b/>
          <w:lang w:eastAsia="pl-PL"/>
        </w:rPr>
        <w:t>Odpowiedź</w:t>
      </w:r>
    </w:p>
    <w:p w14:paraId="4F68329D" w14:textId="704FC13C" w:rsidR="00E739E4" w:rsidRPr="00E739E4" w:rsidRDefault="00E739E4" w:rsidP="00E73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9E4">
        <w:rPr>
          <w:rFonts w:ascii="Times New Roman" w:eastAsia="Times New Roman" w:hAnsi="Times New Roman" w:cs="Times New Roman"/>
          <w:bCs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nie wyraża zgody na </w:t>
      </w:r>
      <w:r w:rsidRPr="00E739E4">
        <w:rPr>
          <w:rFonts w:ascii="Times New Roman" w:eastAsia="Times New Roman" w:hAnsi="Times New Roman" w:cs="Times New Roman"/>
          <w:bCs/>
          <w:lang w:eastAsia="pl-PL"/>
        </w:rPr>
        <w:t>wydłużenie terminu wykonania zamówienia do 4 tygodni od dnia podpisania umowy</w:t>
      </w:r>
    </w:p>
    <w:p w14:paraId="3877106C" w14:textId="77777777" w:rsidR="00B227CC" w:rsidRDefault="00B227CC" w:rsidP="00B22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832A82" w14:textId="77777777" w:rsidR="00B227CC" w:rsidRPr="00E739E4" w:rsidRDefault="00B227CC" w:rsidP="00B227C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B1463D" w14:textId="4961EB9A" w:rsidR="00555182" w:rsidRPr="00E739E4" w:rsidRDefault="00516ACC" w:rsidP="00B227CC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E739E4">
        <w:rPr>
          <w:rFonts w:ascii="Times New Roman" w:hAnsi="Times New Roman" w:cs="Times New Roman"/>
          <w:color w:val="000000"/>
          <w:sz w:val="22"/>
          <w:szCs w:val="22"/>
        </w:rPr>
        <w:t>Koń</w:t>
      </w:r>
      <w:r w:rsidR="00555182" w:rsidRPr="00E739E4">
        <w:rPr>
          <w:rFonts w:ascii="Times New Roman" w:hAnsi="Times New Roman" w:cs="Times New Roman"/>
          <w:color w:val="000000"/>
          <w:sz w:val="22"/>
          <w:szCs w:val="22"/>
        </w:rPr>
        <w:t xml:space="preserve">skie </w:t>
      </w:r>
      <w:r w:rsidR="00B12632" w:rsidRPr="00E739E4">
        <w:rPr>
          <w:rFonts w:ascii="Times New Roman" w:hAnsi="Times New Roman" w:cs="Times New Roman"/>
          <w:sz w:val="22"/>
          <w:szCs w:val="22"/>
        </w:rPr>
        <w:t>202</w:t>
      </w:r>
      <w:r w:rsidR="00E739E4" w:rsidRPr="00E739E4">
        <w:rPr>
          <w:rFonts w:ascii="Times New Roman" w:hAnsi="Times New Roman" w:cs="Times New Roman"/>
          <w:sz w:val="22"/>
          <w:szCs w:val="22"/>
        </w:rPr>
        <w:t>3</w:t>
      </w:r>
      <w:r w:rsidR="007911BC" w:rsidRPr="00E739E4">
        <w:rPr>
          <w:rFonts w:ascii="Times New Roman" w:hAnsi="Times New Roman" w:cs="Times New Roman"/>
          <w:sz w:val="22"/>
          <w:szCs w:val="22"/>
        </w:rPr>
        <w:t>-</w:t>
      </w:r>
      <w:r w:rsidR="00E739E4" w:rsidRPr="00E739E4">
        <w:rPr>
          <w:rFonts w:ascii="Times New Roman" w:hAnsi="Times New Roman" w:cs="Times New Roman"/>
          <w:sz w:val="22"/>
          <w:szCs w:val="22"/>
        </w:rPr>
        <w:t>12</w:t>
      </w:r>
      <w:r w:rsidR="0094210F" w:rsidRPr="00E739E4">
        <w:rPr>
          <w:rFonts w:ascii="Times New Roman" w:hAnsi="Times New Roman" w:cs="Times New Roman"/>
          <w:sz w:val="22"/>
          <w:szCs w:val="22"/>
        </w:rPr>
        <w:t>-</w:t>
      </w:r>
      <w:r w:rsidR="00E739E4" w:rsidRPr="00E739E4">
        <w:rPr>
          <w:rFonts w:ascii="Times New Roman" w:hAnsi="Times New Roman" w:cs="Times New Roman"/>
          <w:sz w:val="22"/>
          <w:szCs w:val="22"/>
        </w:rPr>
        <w:t>14</w:t>
      </w:r>
    </w:p>
    <w:p w14:paraId="56E05273" w14:textId="6F08AAC5" w:rsidR="00555182" w:rsidRPr="00E739E4" w:rsidRDefault="00555182" w:rsidP="00B227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E739E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71CA1" w:rsidRPr="00E739E4">
        <w:rPr>
          <w:rFonts w:ascii="Times New Roman" w:hAnsi="Times New Roman" w:cs="Times New Roman"/>
          <w:color w:val="000000"/>
          <w:sz w:val="22"/>
          <w:szCs w:val="22"/>
        </w:rPr>
        <w:t xml:space="preserve">       Z-ca </w:t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>Dyrektor</w:t>
      </w:r>
      <w:r w:rsidR="00371CA1" w:rsidRPr="00E739E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6C7D9C5" w14:textId="77777777" w:rsidR="00555182" w:rsidRPr="00E739E4" w:rsidRDefault="00516ACC" w:rsidP="00B227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E739E4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739E4">
        <w:rPr>
          <w:rFonts w:ascii="Times New Roman" w:hAnsi="Times New Roman" w:cs="Times New Roman"/>
          <w:color w:val="000000"/>
          <w:sz w:val="22"/>
          <w:szCs w:val="22"/>
        </w:rPr>
        <w:tab/>
        <w:t>Zespołu Opieki Zdrowotnej w Koń</w:t>
      </w:r>
      <w:r w:rsidR="00555182" w:rsidRPr="00E739E4">
        <w:rPr>
          <w:rFonts w:ascii="Times New Roman" w:hAnsi="Times New Roman" w:cs="Times New Roman"/>
          <w:color w:val="000000"/>
          <w:sz w:val="22"/>
          <w:szCs w:val="22"/>
        </w:rPr>
        <w:t>skich</w:t>
      </w:r>
    </w:p>
    <w:p w14:paraId="338B08A0" w14:textId="77777777" w:rsidR="00425AC8" w:rsidRPr="00E739E4" w:rsidRDefault="0083177F" w:rsidP="00B227CC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</w:t>
      </w:r>
      <w:r w:rsidR="00555182"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</w:t>
      </w:r>
      <w:r w:rsidR="00371CA1"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</w:t>
      </w:r>
    </w:p>
    <w:p w14:paraId="3265256B" w14:textId="77777777" w:rsidR="00E739E4" w:rsidRDefault="00425AC8" w:rsidP="00B227CC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</w:t>
      </w:r>
      <w:r w:rsidR="00371CA1"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</w:t>
      </w:r>
    </w:p>
    <w:p w14:paraId="157A6F7A" w14:textId="77777777" w:rsidR="00E739E4" w:rsidRDefault="00E739E4" w:rsidP="00B227CC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123BB1DB" w14:textId="6D594A0B" w:rsidR="00555182" w:rsidRPr="00E739E4" w:rsidRDefault="00371CA1" w:rsidP="00E739E4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E739E4"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>Jakub Sienkiewicz</w:t>
      </w:r>
      <w:r w:rsidR="00555182" w:rsidRPr="00E739E4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1722E957" w14:textId="77777777" w:rsidR="00F46715" w:rsidRPr="00E739E4" w:rsidRDefault="00F46715" w:rsidP="00B227CC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39E4">
        <w:rPr>
          <w:rFonts w:ascii="Times New Roman" w:hAnsi="Times New Roman" w:cs="Times New Roman"/>
          <w:i/>
          <w:sz w:val="20"/>
          <w:szCs w:val="20"/>
        </w:rPr>
        <w:t xml:space="preserve">Sporządził:      </w:t>
      </w:r>
    </w:p>
    <w:p w14:paraId="315E6CB9" w14:textId="1EF73AEF" w:rsidR="00F46715" w:rsidRPr="00E739E4" w:rsidRDefault="00F46715" w:rsidP="00B227CC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39E4">
        <w:rPr>
          <w:rFonts w:ascii="Times New Roman" w:hAnsi="Times New Roman" w:cs="Times New Roman"/>
          <w:i/>
          <w:sz w:val="20"/>
          <w:szCs w:val="20"/>
        </w:rPr>
        <w:t xml:space="preserve">st. </w:t>
      </w:r>
      <w:proofErr w:type="spellStart"/>
      <w:r w:rsidRPr="00E739E4">
        <w:rPr>
          <w:rFonts w:ascii="Times New Roman" w:hAnsi="Times New Roman" w:cs="Times New Roman"/>
          <w:i/>
          <w:sz w:val="20"/>
          <w:szCs w:val="20"/>
        </w:rPr>
        <w:t>Ins</w:t>
      </w:r>
      <w:proofErr w:type="spellEnd"/>
      <w:r w:rsidRPr="00E739E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14:paraId="0E7DBEF1" w14:textId="77777777" w:rsidR="00F46715" w:rsidRPr="00E739E4" w:rsidRDefault="00F46715" w:rsidP="00B227CC">
      <w:pPr>
        <w:tabs>
          <w:tab w:val="left" w:pos="0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0"/>
          <w:szCs w:val="20"/>
        </w:rPr>
      </w:pPr>
      <w:r w:rsidRPr="00E739E4">
        <w:rPr>
          <w:rFonts w:ascii="Times New Roman" w:hAnsi="Times New Roman" w:cs="Times New Roman"/>
          <w:i/>
          <w:sz w:val="20"/>
          <w:szCs w:val="20"/>
        </w:rPr>
        <w:t>Jacek Kruk</w:t>
      </w:r>
    </w:p>
    <w:p w14:paraId="0912CCD7" w14:textId="52519613" w:rsidR="00555182" w:rsidRPr="00E739E4" w:rsidRDefault="00F36243" w:rsidP="00B227CC">
      <w:pPr>
        <w:tabs>
          <w:tab w:val="left" w:pos="360"/>
          <w:tab w:val="num" w:pos="426"/>
        </w:tabs>
        <w:autoSpaceDE w:val="0"/>
        <w:autoSpaceDN w:val="0"/>
        <w:spacing w:after="0"/>
        <w:ind w:right="57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E739E4">
        <w:rPr>
          <w:rFonts w:ascii="Times New Roman" w:hAnsi="Times New Roman" w:cs="Times New Roman"/>
          <w:i/>
          <w:iCs/>
          <w:noProof/>
          <w:sz w:val="22"/>
          <w:szCs w:val="22"/>
        </w:rPr>
        <w:t>P</w:t>
      </w:r>
      <w:r w:rsidR="00555182" w:rsidRPr="00E739E4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ismo zostaje w dniu  dzisjejszym zamieszczone na stronach </w:t>
      </w:r>
      <w:hyperlink r:id="rId7" w:history="1">
        <w:r w:rsidR="00516ACC" w:rsidRPr="00E739E4">
          <w:rPr>
            <w:rFonts w:ascii="Times New Roman" w:hAnsi="Times New Roman" w:cs="Times New Roman"/>
            <w:i/>
            <w:iCs/>
            <w:noProof/>
            <w:sz w:val="22"/>
            <w:szCs w:val="22"/>
          </w:rPr>
          <w:t xml:space="preserve"> </w:t>
        </w:r>
        <w:hyperlink r:id="rId8" w:history="1">
          <w:r w:rsidR="00516ACC" w:rsidRPr="00E739E4">
            <w:rPr>
              <w:rFonts w:ascii="Times New Roman" w:hAnsi="Times New Roman" w:cs="Times New Roman"/>
              <w:i/>
              <w:iCs/>
              <w:noProof/>
              <w:sz w:val="22"/>
              <w:szCs w:val="22"/>
            </w:rPr>
            <w:t>http: /zoz-konskie.bip.org.pl/</w:t>
          </w:r>
        </w:hyperlink>
      </w:hyperlink>
      <w:r w:rsidR="00B12632" w:rsidRPr="00E739E4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</w:t>
      </w:r>
    </w:p>
    <w:sectPr w:rsidR="00555182" w:rsidRPr="00E739E4" w:rsidSect="00E739E4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F01" w14:textId="77777777" w:rsidR="00AD3331" w:rsidRDefault="00AD3331" w:rsidP="00E0278D">
      <w:pPr>
        <w:spacing w:after="0" w:line="240" w:lineRule="auto"/>
      </w:pPr>
      <w:r>
        <w:separator/>
      </w:r>
    </w:p>
  </w:endnote>
  <w:endnote w:type="continuationSeparator" w:id="0">
    <w:p w14:paraId="5CD4D776" w14:textId="77777777" w:rsidR="00AD3331" w:rsidRDefault="00AD3331" w:rsidP="00E0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092768"/>
      <w:docPartObj>
        <w:docPartGallery w:val="Page Numbers (Bottom of Page)"/>
        <w:docPartUnique/>
      </w:docPartObj>
    </w:sdtPr>
    <w:sdtContent>
      <w:p w14:paraId="50C5DA70" w14:textId="77777777" w:rsidR="00F80AEC" w:rsidRDefault="00F80A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82">
          <w:rPr>
            <w:noProof/>
          </w:rPr>
          <w:t>6</w:t>
        </w:r>
        <w:r>
          <w:fldChar w:fldCharType="end"/>
        </w:r>
      </w:p>
    </w:sdtContent>
  </w:sdt>
  <w:p w14:paraId="5159D8DF" w14:textId="77777777" w:rsidR="00F80AEC" w:rsidRDefault="00F80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5904" w14:textId="77777777" w:rsidR="00AD3331" w:rsidRDefault="00AD3331" w:rsidP="00E0278D">
      <w:pPr>
        <w:spacing w:after="0" w:line="240" w:lineRule="auto"/>
      </w:pPr>
      <w:r>
        <w:separator/>
      </w:r>
    </w:p>
  </w:footnote>
  <w:footnote w:type="continuationSeparator" w:id="0">
    <w:p w14:paraId="03E708B6" w14:textId="77777777" w:rsidR="00AD3331" w:rsidRDefault="00AD3331" w:rsidP="00E0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959"/>
    <w:multiLevelType w:val="singleLevel"/>
    <w:tmpl w:val="6BC865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1E2D5858"/>
    <w:multiLevelType w:val="multilevel"/>
    <w:tmpl w:val="4D0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D5FC5"/>
    <w:multiLevelType w:val="hybridMultilevel"/>
    <w:tmpl w:val="CF7EC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420D2"/>
    <w:multiLevelType w:val="multilevel"/>
    <w:tmpl w:val="4D0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33A2E"/>
    <w:multiLevelType w:val="hybridMultilevel"/>
    <w:tmpl w:val="C682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4EF0"/>
    <w:multiLevelType w:val="multilevel"/>
    <w:tmpl w:val="C258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20D68AE"/>
    <w:multiLevelType w:val="multilevel"/>
    <w:tmpl w:val="4D0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D01ED"/>
    <w:multiLevelType w:val="hybridMultilevel"/>
    <w:tmpl w:val="1FC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208"/>
    <w:multiLevelType w:val="hybridMultilevel"/>
    <w:tmpl w:val="977C1A4A"/>
    <w:lvl w:ilvl="0" w:tplc="D8140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A66F3"/>
    <w:multiLevelType w:val="hybridMultilevel"/>
    <w:tmpl w:val="C55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1B98"/>
    <w:multiLevelType w:val="hybridMultilevel"/>
    <w:tmpl w:val="7898F7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3512609">
    <w:abstractNumId w:val="8"/>
  </w:num>
  <w:num w:numId="2" w16cid:durableId="1067647130">
    <w:abstractNumId w:val="5"/>
  </w:num>
  <w:num w:numId="3" w16cid:durableId="1829131912">
    <w:abstractNumId w:val="9"/>
  </w:num>
  <w:num w:numId="4" w16cid:durableId="228929555">
    <w:abstractNumId w:val="11"/>
  </w:num>
  <w:num w:numId="5" w16cid:durableId="1561793710">
    <w:abstractNumId w:val="0"/>
    <w:lvlOverride w:ilvl="0">
      <w:startOverride w:val="1"/>
    </w:lvlOverride>
  </w:num>
  <w:num w:numId="6" w16cid:durableId="627316292">
    <w:abstractNumId w:val="3"/>
  </w:num>
  <w:num w:numId="7" w16cid:durableId="590704830">
    <w:abstractNumId w:val="6"/>
  </w:num>
  <w:num w:numId="8" w16cid:durableId="894706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8417910">
    <w:abstractNumId w:val="1"/>
  </w:num>
  <w:num w:numId="10" w16cid:durableId="275914119">
    <w:abstractNumId w:val="4"/>
  </w:num>
  <w:num w:numId="11" w16cid:durableId="353001740">
    <w:abstractNumId w:val="10"/>
  </w:num>
  <w:num w:numId="12" w16cid:durableId="131040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0A"/>
    <w:rsid w:val="00025C4E"/>
    <w:rsid w:val="0003434A"/>
    <w:rsid w:val="00040330"/>
    <w:rsid w:val="00070844"/>
    <w:rsid w:val="00077AAE"/>
    <w:rsid w:val="0009482F"/>
    <w:rsid w:val="000A57BA"/>
    <w:rsid w:val="000B2F30"/>
    <w:rsid w:val="000C2E19"/>
    <w:rsid w:val="000E0CFA"/>
    <w:rsid w:val="00111EFD"/>
    <w:rsid w:val="00124068"/>
    <w:rsid w:val="0015286E"/>
    <w:rsid w:val="00163AFF"/>
    <w:rsid w:val="001A14FF"/>
    <w:rsid w:val="001B094A"/>
    <w:rsid w:val="001B5222"/>
    <w:rsid w:val="001E2DA2"/>
    <w:rsid w:val="001F6B9D"/>
    <w:rsid w:val="00203E15"/>
    <w:rsid w:val="0022042F"/>
    <w:rsid w:val="002338D1"/>
    <w:rsid w:val="002C3AA1"/>
    <w:rsid w:val="002D2AE3"/>
    <w:rsid w:val="002E1C56"/>
    <w:rsid w:val="002E4961"/>
    <w:rsid w:val="002E6C94"/>
    <w:rsid w:val="00300619"/>
    <w:rsid w:val="003135A7"/>
    <w:rsid w:val="003614DA"/>
    <w:rsid w:val="00363B0B"/>
    <w:rsid w:val="00371CA1"/>
    <w:rsid w:val="0037317E"/>
    <w:rsid w:val="003904D4"/>
    <w:rsid w:val="003A4D67"/>
    <w:rsid w:val="003B1D81"/>
    <w:rsid w:val="003C6E13"/>
    <w:rsid w:val="004002A4"/>
    <w:rsid w:val="00425AC8"/>
    <w:rsid w:val="00470C7E"/>
    <w:rsid w:val="0048475F"/>
    <w:rsid w:val="004A1127"/>
    <w:rsid w:val="004D0F3C"/>
    <w:rsid w:val="004D31BA"/>
    <w:rsid w:val="004E3ABA"/>
    <w:rsid w:val="00516ACC"/>
    <w:rsid w:val="005305D2"/>
    <w:rsid w:val="00545E32"/>
    <w:rsid w:val="0055318B"/>
    <w:rsid w:val="00555182"/>
    <w:rsid w:val="005935C3"/>
    <w:rsid w:val="005C3F8B"/>
    <w:rsid w:val="005C5E06"/>
    <w:rsid w:val="005C6634"/>
    <w:rsid w:val="005C7A24"/>
    <w:rsid w:val="005D2382"/>
    <w:rsid w:val="005F3E99"/>
    <w:rsid w:val="00617606"/>
    <w:rsid w:val="00645B1F"/>
    <w:rsid w:val="00645E11"/>
    <w:rsid w:val="00647E18"/>
    <w:rsid w:val="00651F6D"/>
    <w:rsid w:val="006538C4"/>
    <w:rsid w:val="00662D80"/>
    <w:rsid w:val="00673E6F"/>
    <w:rsid w:val="00687254"/>
    <w:rsid w:val="00687BBC"/>
    <w:rsid w:val="00691437"/>
    <w:rsid w:val="006A2D38"/>
    <w:rsid w:val="006C61B9"/>
    <w:rsid w:val="006D0A53"/>
    <w:rsid w:val="006D3997"/>
    <w:rsid w:val="006F5F3D"/>
    <w:rsid w:val="0070606A"/>
    <w:rsid w:val="00710169"/>
    <w:rsid w:val="00735E4A"/>
    <w:rsid w:val="007454D2"/>
    <w:rsid w:val="00761BF8"/>
    <w:rsid w:val="0077116D"/>
    <w:rsid w:val="007911BC"/>
    <w:rsid w:val="00795B4C"/>
    <w:rsid w:val="00795F35"/>
    <w:rsid w:val="007A2C9C"/>
    <w:rsid w:val="007B78E0"/>
    <w:rsid w:val="007C6E4E"/>
    <w:rsid w:val="007F4A88"/>
    <w:rsid w:val="00805B3F"/>
    <w:rsid w:val="00813307"/>
    <w:rsid w:val="00817F96"/>
    <w:rsid w:val="00822649"/>
    <w:rsid w:val="0083177F"/>
    <w:rsid w:val="008334F9"/>
    <w:rsid w:val="00853C6E"/>
    <w:rsid w:val="008828DF"/>
    <w:rsid w:val="00896108"/>
    <w:rsid w:val="008A1935"/>
    <w:rsid w:val="008A1C77"/>
    <w:rsid w:val="008D5BB3"/>
    <w:rsid w:val="008D7F31"/>
    <w:rsid w:val="008F2132"/>
    <w:rsid w:val="008F7503"/>
    <w:rsid w:val="00911A1C"/>
    <w:rsid w:val="0092649E"/>
    <w:rsid w:val="00933E77"/>
    <w:rsid w:val="0094210F"/>
    <w:rsid w:val="00947AD6"/>
    <w:rsid w:val="009501D8"/>
    <w:rsid w:val="00954B1F"/>
    <w:rsid w:val="0096535A"/>
    <w:rsid w:val="00975B59"/>
    <w:rsid w:val="00975C48"/>
    <w:rsid w:val="00984EA1"/>
    <w:rsid w:val="009B5265"/>
    <w:rsid w:val="009C19C5"/>
    <w:rsid w:val="009C6FDC"/>
    <w:rsid w:val="009E5ACC"/>
    <w:rsid w:val="00A3061D"/>
    <w:rsid w:val="00A436FF"/>
    <w:rsid w:val="00A538A6"/>
    <w:rsid w:val="00A818DA"/>
    <w:rsid w:val="00AA59DD"/>
    <w:rsid w:val="00AA710A"/>
    <w:rsid w:val="00AB5388"/>
    <w:rsid w:val="00AD3331"/>
    <w:rsid w:val="00AF1D0A"/>
    <w:rsid w:val="00B057D8"/>
    <w:rsid w:val="00B1102D"/>
    <w:rsid w:val="00B12632"/>
    <w:rsid w:val="00B227CC"/>
    <w:rsid w:val="00B36CE0"/>
    <w:rsid w:val="00B37B17"/>
    <w:rsid w:val="00B45874"/>
    <w:rsid w:val="00B709EF"/>
    <w:rsid w:val="00B80FEC"/>
    <w:rsid w:val="00B84EBF"/>
    <w:rsid w:val="00B96FC3"/>
    <w:rsid w:val="00BA24A4"/>
    <w:rsid w:val="00BA67FC"/>
    <w:rsid w:val="00BB0E6C"/>
    <w:rsid w:val="00BC63F0"/>
    <w:rsid w:val="00BF0307"/>
    <w:rsid w:val="00BF6AF3"/>
    <w:rsid w:val="00C014E0"/>
    <w:rsid w:val="00C04B89"/>
    <w:rsid w:val="00C1225D"/>
    <w:rsid w:val="00C4412E"/>
    <w:rsid w:val="00C51D4A"/>
    <w:rsid w:val="00C61D33"/>
    <w:rsid w:val="00C61F24"/>
    <w:rsid w:val="00C6671C"/>
    <w:rsid w:val="00C869DF"/>
    <w:rsid w:val="00C9540C"/>
    <w:rsid w:val="00CC7C80"/>
    <w:rsid w:val="00CD1084"/>
    <w:rsid w:val="00CF3D30"/>
    <w:rsid w:val="00D04F5A"/>
    <w:rsid w:val="00D30B42"/>
    <w:rsid w:val="00D36C51"/>
    <w:rsid w:val="00D450A2"/>
    <w:rsid w:val="00D664B5"/>
    <w:rsid w:val="00D75D94"/>
    <w:rsid w:val="00DA584B"/>
    <w:rsid w:val="00DB18CB"/>
    <w:rsid w:val="00DC1D6A"/>
    <w:rsid w:val="00DD5140"/>
    <w:rsid w:val="00DE6D2A"/>
    <w:rsid w:val="00E0278D"/>
    <w:rsid w:val="00E05C74"/>
    <w:rsid w:val="00E34FE1"/>
    <w:rsid w:val="00E35B5F"/>
    <w:rsid w:val="00E550D2"/>
    <w:rsid w:val="00E739E4"/>
    <w:rsid w:val="00E83188"/>
    <w:rsid w:val="00E8704B"/>
    <w:rsid w:val="00E905FD"/>
    <w:rsid w:val="00EA0B9B"/>
    <w:rsid w:val="00EC2526"/>
    <w:rsid w:val="00EE0DF8"/>
    <w:rsid w:val="00F024F8"/>
    <w:rsid w:val="00F36243"/>
    <w:rsid w:val="00F46715"/>
    <w:rsid w:val="00F46E34"/>
    <w:rsid w:val="00F5199F"/>
    <w:rsid w:val="00F573BF"/>
    <w:rsid w:val="00F62C85"/>
    <w:rsid w:val="00F74E53"/>
    <w:rsid w:val="00F80AEC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0CD30"/>
  <w15:docId w15:val="{A2857652-5C70-47DA-B1FC-B7DAC82F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unga" w:eastAsia="Calibri" w:hAnsi="Tung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B17"/>
    <w:pPr>
      <w:spacing w:after="200" w:line="276" w:lineRule="auto"/>
    </w:pPr>
    <w:rPr>
      <w:rFonts w:cs="Tung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E0278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0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278D"/>
    <w:rPr>
      <w:sz w:val="20"/>
      <w:szCs w:val="20"/>
    </w:rPr>
  </w:style>
  <w:style w:type="character" w:styleId="Odwoanieprzypisukocowego">
    <w:name w:val="endnote reference"/>
    <w:uiPriority w:val="99"/>
    <w:semiHidden/>
    <w:rsid w:val="00E0278D"/>
    <w:rPr>
      <w:vertAlign w:val="superscript"/>
    </w:rPr>
  </w:style>
  <w:style w:type="table" w:styleId="Tabela-Siatka">
    <w:name w:val="Table Grid"/>
    <w:basedOn w:val="Standardowy"/>
    <w:uiPriority w:val="59"/>
    <w:rsid w:val="005F3E99"/>
    <w:rPr>
      <w:rFonts w:cs="Tu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1A14F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uiPriority w:val="99"/>
    <w:rsid w:val="00B84EB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2DA2"/>
    <w:pPr>
      <w:spacing w:after="120" w:line="240" w:lineRule="auto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E2DA2"/>
    <w:rPr>
      <w:rFonts w:ascii="Courier" w:eastAsia="Times New Roman" w:hAnsi="Courier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1E2DA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ACC"/>
    <w:rPr>
      <w:rFonts w:ascii="Tahoma" w:hAnsi="Tahoma"/>
      <w:sz w:val="16"/>
      <w:szCs w:val="16"/>
      <w:lang w:eastAsia="en-US"/>
    </w:rPr>
  </w:style>
  <w:style w:type="paragraph" w:customStyle="1" w:styleId="ZnakZnakZnak">
    <w:name w:val="Znak Znak Znak"/>
    <w:basedOn w:val="Normalny"/>
    <w:rsid w:val="009C19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9C19C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C1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C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19C5"/>
    <w:rPr>
      <w:rFonts w:ascii="Courier New" w:eastAsia="SimSun" w:hAnsi="Courier New" w:cs="Courier New"/>
      <w:lang w:eastAsia="zh-CN"/>
    </w:rPr>
  </w:style>
  <w:style w:type="paragraph" w:customStyle="1" w:styleId="Standartowy">
    <w:name w:val="Standartowy"/>
    <w:basedOn w:val="Normalny"/>
    <w:rsid w:val="009C19C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9C19C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basedOn w:val="Normalny"/>
    <w:rsid w:val="00C014E0"/>
    <w:pPr>
      <w:autoSpaceDN w:val="0"/>
      <w:spacing w:after="0" w:line="240" w:lineRule="auto"/>
    </w:pPr>
    <w:rPr>
      <w:rFonts w:ascii="Times New Roman" w:eastAsiaTheme="minorHAns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DF"/>
    <w:rPr>
      <w:rFonts w:cs="Tunga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DF"/>
    <w:rPr>
      <w:rFonts w:cs="Tunga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5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5140"/>
    <w:rPr>
      <w:rFonts w:cs="Tunga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rsid w:val="008D7F31"/>
    <w:rPr>
      <w:rFonts w:cs="Tunga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3198">
              <w:marLeft w:val="135"/>
              <w:marRight w:val="135"/>
              <w:marTop w:val="13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z-konskie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z.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zoz konskie</cp:lastModifiedBy>
  <cp:revision>2</cp:revision>
  <cp:lastPrinted>2022-05-27T10:10:00Z</cp:lastPrinted>
  <dcterms:created xsi:type="dcterms:W3CDTF">2023-12-14T12:19:00Z</dcterms:created>
  <dcterms:modified xsi:type="dcterms:W3CDTF">2023-12-14T12:19:00Z</dcterms:modified>
</cp:coreProperties>
</file>