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445385" w:rsidRDefault="00161935" w:rsidP="00355052">
      <w:pPr>
        <w:ind w:right="57"/>
        <w:rPr>
          <w:sz w:val="18"/>
          <w:szCs w:val="18"/>
        </w:rPr>
      </w:pPr>
    </w:p>
    <w:p w:rsidR="00C750D0" w:rsidRDefault="00161935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Numer sprawy: </w:t>
      </w:r>
      <w:proofErr w:type="spellStart"/>
      <w:r>
        <w:rPr>
          <w:rFonts w:ascii="Calibri" w:hAnsi="Calibri"/>
          <w:sz w:val="20"/>
          <w:szCs w:val="20"/>
        </w:rPr>
        <w:t>DSUiZP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2B4070" w:rsidRPr="001966E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4</w:t>
      </w:r>
      <w:r w:rsidR="009533DB" w:rsidRPr="001966E2">
        <w:rPr>
          <w:rFonts w:ascii="Calibri" w:hAnsi="Calibri"/>
          <w:sz w:val="20"/>
          <w:szCs w:val="20"/>
        </w:rPr>
        <w:t xml:space="preserve">/MT/ </w:t>
      </w:r>
      <w:r w:rsidR="00E516D9">
        <w:rPr>
          <w:rFonts w:ascii="Calibri" w:hAnsi="Calibri"/>
          <w:sz w:val="20"/>
          <w:szCs w:val="20"/>
        </w:rPr>
        <w:t>20</w:t>
      </w:r>
      <w:r w:rsidR="00415A57" w:rsidRPr="001966E2">
        <w:rPr>
          <w:rFonts w:ascii="Calibri" w:hAnsi="Calibri"/>
          <w:sz w:val="20"/>
          <w:szCs w:val="20"/>
        </w:rPr>
        <w:t xml:space="preserve"> </w:t>
      </w:r>
      <w:r w:rsidR="00E516D9">
        <w:rPr>
          <w:rFonts w:ascii="Calibri" w:hAnsi="Calibri"/>
          <w:sz w:val="20"/>
          <w:szCs w:val="20"/>
        </w:rPr>
        <w:t>/2020</w:t>
      </w:r>
      <w:r w:rsidR="004877D5" w:rsidRPr="001966E2">
        <w:rPr>
          <w:rFonts w:ascii="Calibri" w:hAnsi="Calibri"/>
          <w:sz w:val="20"/>
          <w:szCs w:val="20"/>
        </w:rPr>
        <w:tab/>
      </w:r>
      <w:r w:rsidR="00AB5752" w:rsidRPr="001966E2">
        <w:rPr>
          <w:rFonts w:ascii="Calibri" w:hAnsi="Calibri"/>
          <w:sz w:val="20"/>
          <w:szCs w:val="20"/>
        </w:rPr>
        <w:t xml:space="preserve">       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CC10C4" w:rsidRPr="001966E2">
        <w:rPr>
          <w:rFonts w:ascii="Calibri" w:hAnsi="Calibri"/>
          <w:sz w:val="20"/>
          <w:szCs w:val="20"/>
        </w:rPr>
        <w:t xml:space="preserve">                </w:t>
      </w:r>
      <w:r w:rsidR="00C5231C" w:rsidRPr="001966E2">
        <w:rPr>
          <w:rFonts w:ascii="Calibri" w:hAnsi="Calibri"/>
          <w:sz w:val="20"/>
          <w:szCs w:val="20"/>
        </w:rPr>
        <w:t xml:space="preserve">         </w:t>
      </w:r>
      <w:r w:rsidR="004C7FA1">
        <w:rPr>
          <w:rFonts w:ascii="Calibri" w:hAnsi="Calibri"/>
          <w:sz w:val="20"/>
          <w:szCs w:val="20"/>
        </w:rPr>
        <w:t xml:space="preserve">               </w:t>
      </w:r>
      <w:r w:rsidR="00CC3B4B" w:rsidRPr="001966E2">
        <w:rPr>
          <w:rFonts w:ascii="Calibri" w:hAnsi="Calibri"/>
          <w:sz w:val="20"/>
          <w:szCs w:val="20"/>
        </w:rPr>
        <w:t xml:space="preserve">              </w:t>
      </w:r>
      <w:r w:rsidR="001966E2">
        <w:rPr>
          <w:rFonts w:ascii="Calibri" w:hAnsi="Calibri"/>
          <w:sz w:val="20"/>
          <w:szCs w:val="20"/>
        </w:rPr>
        <w:t xml:space="preserve">         </w:t>
      </w:r>
      <w:r w:rsidR="001028A6">
        <w:rPr>
          <w:rFonts w:ascii="Calibri" w:hAnsi="Calibri"/>
          <w:sz w:val="20"/>
          <w:szCs w:val="20"/>
        </w:rPr>
        <w:t xml:space="preserve">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1028A6">
        <w:rPr>
          <w:rFonts w:ascii="Calibri" w:hAnsi="Calibri"/>
          <w:sz w:val="20"/>
          <w:szCs w:val="20"/>
        </w:rPr>
        <w:t xml:space="preserve">  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185418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</w:t>
      </w:r>
      <w:r w:rsidR="00185418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            </w:t>
      </w:r>
      <w:r w:rsidR="00185418">
        <w:rPr>
          <w:rFonts w:ascii="Calibri" w:hAnsi="Calibri"/>
          <w:sz w:val="20"/>
          <w:szCs w:val="20"/>
        </w:rPr>
        <w:t xml:space="preserve"> </w:t>
      </w:r>
      <w:r w:rsidR="004877D5" w:rsidRPr="001966E2">
        <w:rPr>
          <w:rFonts w:ascii="Calibri" w:hAnsi="Calibri"/>
          <w:sz w:val="20"/>
          <w:szCs w:val="20"/>
        </w:rPr>
        <w:t xml:space="preserve">Końskie </w:t>
      </w:r>
      <w:r w:rsidR="00CE7E40">
        <w:rPr>
          <w:rFonts w:ascii="Calibri" w:hAnsi="Calibri"/>
          <w:color w:val="000000"/>
          <w:sz w:val="20"/>
          <w:szCs w:val="20"/>
        </w:rPr>
        <w:t>2020-06-30</w:t>
      </w:r>
    </w:p>
    <w:p w:rsidR="0082619A" w:rsidRDefault="0082619A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0A58C8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1028A6" w:rsidRPr="00407353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Cs w:val="20"/>
        </w:rPr>
      </w:pPr>
    </w:p>
    <w:p w:rsidR="001966E2" w:rsidRPr="00161935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36"/>
          <w:szCs w:val="20"/>
        </w:rPr>
      </w:pPr>
      <w:r w:rsidRPr="00161935">
        <w:rPr>
          <w:rStyle w:val="oznaczenie"/>
          <w:rFonts w:ascii="Calibri" w:hAnsi="Calibri"/>
          <w:b/>
          <w:bCs/>
          <w:sz w:val="36"/>
          <w:szCs w:val="20"/>
        </w:rPr>
        <w:t>Informacja o wyborze najkorzystniejszej  oferty</w:t>
      </w:r>
      <w:r w:rsidR="006274C8" w:rsidRPr="00161935">
        <w:rPr>
          <w:rStyle w:val="oznaczenie"/>
          <w:rFonts w:ascii="Calibri" w:hAnsi="Calibri"/>
          <w:b/>
          <w:bCs/>
          <w:sz w:val="36"/>
          <w:szCs w:val="20"/>
        </w:rPr>
        <w:t xml:space="preserve">  </w:t>
      </w:r>
    </w:p>
    <w:p w:rsidR="001028A6" w:rsidRPr="00407353" w:rsidRDefault="001028A6" w:rsidP="00047649">
      <w:pPr>
        <w:ind w:left="-540" w:right="-233"/>
        <w:jc w:val="center"/>
        <w:rPr>
          <w:rStyle w:val="oznaczenie"/>
          <w:rFonts w:ascii="Calibri" w:hAnsi="Calibri"/>
          <w:bCs/>
          <w:szCs w:val="20"/>
        </w:rPr>
      </w:pPr>
    </w:p>
    <w:p w:rsidR="00BB7C4C" w:rsidRDefault="00BB7C4C" w:rsidP="00E516D9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415BD8">
        <w:rPr>
          <w:rFonts w:ascii="Calibri" w:hAnsi="Calibri"/>
          <w:color w:val="000000"/>
          <w:sz w:val="28"/>
          <w:szCs w:val="20"/>
        </w:rPr>
        <w:t xml:space="preserve">          </w:t>
      </w:r>
      <w:r w:rsidRPr="00E516D9">
        <w:rPr>
          <w:rFonts w:asciiTheme="minorHAnsi" w:hAnsiTheme="minorHAnsi"/>
          <w:color w:val="000000"/>
        </w:rPr>
        <w:t xml:space="preserve">Niniejszym informujemy, ze </w:t>
      </w:r>
      <w:r w:rsidR="00830BF6" w:rsidRPr="00E516D9">
        <w:rPr>
          <w:rFonts w:asciiTheme="minorHAnsi" w:hAnsiTheme="minorHAnsi"/>
          <w:color w:val="000000"/>
        </w:rPr>
        <w:t xml:space="preserve">w wyniku opublikowanego w dniu </w:t>
      </w:r>
      <w:r w:rsidR="00E516D9">
        <w:rPr>
          <w:rFonts w:asciiTheme="minorHAnsi" w:hAnsiTheme="minorHAnsi"/>
          <w:color w:val="000000"/>
        </w:rPr>
        <w:t>17-06 2020</w:t>
      </w:r>
      <w:r w:rsidR="00E516D9" w:rsidRPr="00E516D9">
        <w:rPr>
          <w:rFonts w:asciiTheme="minorHAnsi" w:hAnsiTheme="minorHAnsi"/>
        </w:rPr>
        <w:t xml:space="preserve"> </w:t>
      </w:r>
      <w:r w:rsidR="00E516D9" w:rsidRPr="00E516D9">
        <w:rPr>
          <w:rFonts w:asciiTheme="minorHAnsi" w:hAnsiTheme="minorHAnsi"/>
          <w:color w:val="000000"/>
        </w:rPr>
        <w:t xml:space="preserve"> </w:t>
      </w:r>
      <w:r w:rsidRPr="00E516D9">
        <w:rPr>
          <w:rFonts w:asciiTheme="minorHAnsi" w:hAnsiTheme="minorHAnsi"/>
          <w:color w:val="000000"/>
        </w:rPr>
        <w:t>zap</w:t>
      </w:r>
      <w:r w:rsidR="000A58C8" w:rsidRPr="00E516D9">
        <w:rPr>
          <w:rFonts w:asciiTheme="minorHAnsi" w:hAnsiTheme="minorHAnsi"/>
          <w:color w:val="000000"/>
        </w:rPr>
        <w:t xml:space="preserve">roszenia do złożenia oferty  w postępowaniu </w:t>
      </w:r>
      <w:r w:rsidR="00415BD8" w:rsidRPr="00E516D9">
        <w:rPr>
          <w:rFonts w:asciiTheme="minorHAnsi" w:hAnsiTheme="minorHAnsi"/>
          <w:color w:val="000000"/>
        </w:rPr>
        <w:t xml:space="preserve">na </w:t>
      </w:r>
      <w:r w:rsidRPr="00E516D9">
        <w:rPr>
          <w:rFonts w:asciiTheme="minorHAnsi" w:hAnsiTheme="minorHAnsi"/>
          <w:color w:val="000000"/>
        </w:rPr>
        <w:t xml:space="preserve"> </w:t>
      </w:r>
      <w:r w:rsidR="00830BF6" w:rsidRPr="00E516D9">
        <w:rPr>
          <w:rFonts w:asciiTheme="minorHAnsi" w:hAnsiTheme="minorHAnsi"/>
          <w:color w:val="000000"/>
        </w:rPr>
        <w:t>dostawę</w:t>
      </w:r>
      <w:r w:rsidR="00415BD8" w:rsidRPr="00E516D9">
        <w:rPr>
          <w:rFonts w:asciiTheme="minorHAnsi" w:hAnsiTheme="minorHAnsi"/>
          <w:color w:val="000000"/>
        </w:rPr>
        <w:t xml:space="preserve"> : </w:t>
      </w:r>
      <w:r w:rsidR="00E516D9" w:rsidRPr="00E516D9">
        <w:rPr>
          <w:rFonts w:asciiTheme="minorHAnsi" w:hAnsiTheme="minorHAnsi"/>
          <w:b/>
          <w:color w:val="000000"/>
        </w:rPr>
        <w:t>Respiratora stacjonarnego</w:t>
      </w:r>
      <w:r w:rsidR="00E516D9">
        <w:rPr>
          <w:rFonts w:asciiTheme="minorHAnsi" w:hAnsiTheme="minorHAnsi"/>
          <w:b/>
          <w:color w:val="000000"/>
        </w:rPr>
        <w:t xml:space="preserve"> z funkcją</w:t>
      </w:r>
      <w:r w:rsidR="00E516D9" w:rsidRPr="00E516D9">
        <w:rPr>
          <w:rFonts w:asciiTheme="minorHAnsi" w:hAnsiTheme="minorHAnsi"/>
          <w:b/>
          <w:color w:val="000000"/>
        </w:rPr>
        <w:t xml:space="preserve"> transportową (Respirator przyłóżkowy)</w:t>
      </w:r>
      <w:r w:rsidR="00E516D9" w:rsidRPr="00E516D9">
        <w:rPr>
          <w:rFonts w:asciiTheme="minorHAnsi" w:hAnsiTheme="minorHAnsi"/>
          <w:color w:val="000000"/>
        </w:rPr>
        <w:t>-</w:t>
      </w:r>
      <w:r w:rsidR="00683ADE">
        <w:rPr>
          <w:rFonts w:asciiTheme="minorHAnsi" w:hAnsiTheme="minorHAnsi"/>
          <w:color w:val="000000"/>
        </w:rPr>
        <w:t xml:space="preserve"> </w:t>
      </w:r>
      <w:r w:rsidR="00E516D9" w:rsidRPr="00E516D9">
        <w:rPr>
          <w:rFonts w:asciiTheme="minorHAnsi" w:hAnsiTheme="minorHAnsi"/>
          <w:color w:val="000000"/>
        </w:rPr>
        <w:t xml:space="preserve">dla potrzeb </w:t>
      </w:r>
      <w:hyperlink r:id="rId6" w:tooltip="Przejdź do opisu Działu Anestezjologii i Intensywnej Terapii" w:history="1">
        <w:r w:rsidR="00E516D9" w:rsidRPr="00E516D9">
          <w:rPr>
            <w:rFonts w:asciiTheme="minorHAnsi" w:hAnsiTheme="minorHAnsi"/>
            <w:color w:val="000000"/>
          </w:rPr>
          <w:t>Działu  Anestezjologii i Intensywnej Terapii</w:t>
        </w:r>
      </w:hyperlink>
      <w:r w:rsidR="00E516D9" w:rsidRPr="00E516D9">
        <w:rPr>
          <w:rFonts w:asciiTheme="minorHAnsi" w:hAnsiTheme="minorHAnsi"/>
          <w:color w:val="000000"/>
        </w:rPr>
        <w:t>.</w:t>
      </w:r>
      <w:r w:rsidR="00E516D9">
        <w:rPr>
          <w:rFonts w:asciiTheme="minorHAnsi" w:hAnsiTheme="minorHAnsi"/>
          <w:color w:val="000000"/>
        </w:rPr>
        <w:t xml:space="preserve"> </w:t>
      </w:r>
      <w:r w:rsidRPr="00E516D9">
        <w:rPr>
          <w:rFonts w:asciiTheme="minorHAnsi" w:hAnsiTheme="minorHAnsi"/>
          <w:color w:val="000000"/>
        </w:rPr>
        <w:t>Zamawiający po dokonaniu oceny ofert  od strony formalnej i merytorycznej, wybrał jako n</w:t>
      </w:r>
      <w:r w:rsidR="00161935" w:rsidRPr="00E516D9">
        <w:rPr>
          <w:rFonts w:asciiTheme="minorHAnsi" w:hAnsiTheme="minorHAnsi"/>
          <w:color w:val="000000"/>
        </w:rPr>
        <w:t xml:space="preserve">ajkorzystniejszą </w:t>
      </w:r>
      <w:r w:rsidR="003668CD" w:rsidRPr="00E516D9">
        <w:rPr>
          <w:rFonts w:asciiTheme="minorHAnsi" w:hAnsiTheme="minorHAnsi"/>
          <w:color w:val="000000"/>
        </w:rPr>
        <w:t xml:space="preserve"> </w:t>
      </w:r>
      <w:r w:rsidR="00161935" w:rsidRPr="00E516D9">
        <w:rPr>
          <w:rFonts w:asciiTheme="minorHAnsi" w:hAnsiTheme="minorHAnsi"/>
          <w:color w:val="000000"/>
        </w:rPr>
        <w:t xml:space="preserve">niżej wymienioną </w:t>
      </w:r>
      <w:r w:rsidRPr="00E516D9">
        <w:rPr>
          <w:rFonts w:asciiTheme="minorHAnsi" w:hAnsiTheme="minorHAnsi"/>
          <w:color w:val="000000"/>
        </w:rPr>
        <w:t xml:space="preserve"> </w:t>
      </w:r>
      <w:r w:rsidR="00161935" w:rsidRPr="00E516D9">
        <w:rPr>
          <w:rFonts w:asciiTheme="minorHAnsi" w:hAnsiTheme="minorHAnsi"/>
          <w:color w:val="000000"/>
        </w:rPr>
        <w:t xml:space="preserve">ofertę firmy: </w:t>
      </w:r>
    </w:p>
    <w:p w:rsidR="00E516D9" w:rsidRDefault="00E516D9" w:rsidP="00E516D9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830BF6" w:rsidRPr="00E516D9" w:rsidRDefault="00E516D9" w:rsidP="00E516D9">
      <w:pPr>
        <w:ind w:right="-232"/>
        <w:rPr>
          <w:rFonts w:asciiTheme="minorHAnsi" w:hAnsiTheme="minorHAnsi"/>
          <w:color w:val="000000"/>
        </w:rPr>
      </w:pPr>
      <w:proofErr w:type="spellStart"/>
      <w:r w:rsidRPr="00E516D9">
        <w:rPr>
          <w:rFonts w:asciiTheme="minorHAnsi" w:hAnsiTheme="minorHAnsi"/>
          <w:b/>
          <w:bCs/>
        </w:rPr>
        <w:t>Ekomark</w:t>
      </w:r>
      <w:proofErr w:type="spellEnd"/>
      <w:r w:rsidRPr="00E516D9">
        <w:rPr>
          <w:rFonts w:asciiTheme="minorHAnsi" w:hAnsiTheme="minorHAnsi"/>
          <w:b/>
          <w:bCs/>
        </w:rPr>
        <w:t xml:space="preserve"> Sp. z o.o.</w:t>
      </w:r>
      <w:r w:rsidRPr="00E516D9">
        <w:rPr>
          <w:rFonts w:asciiTheme="minorHAnsi" w:hAnsiTheme="minorHAnsi"/>
        </w:rPr>
        <w:br/>
        <w:t>ul. Boguckiego 1A</w:t>
      </w:r>
      <w:r w:rsidRPr="00E516D9">
        <w:rPr>
          <w:rFonts w:asciiTheme="minorHAnsi" w:hAnsiTheme="minorHAnsi"/>
        </w:rPr>
        <w:br/>
        <w:t xml:space="preserve">01-508 Warszawa  </w:t>
      </w:r>
    </w:p>
    <w:p w:rsidR="000A58C8" w:rsidRDefault="003668CD" w:rsidP="003668CD">
      <w:pPr>
        <w:ind w:right="-233"/>
        <w:rPr>
          <w:rFonts w:asciiTheme="minorHAnsi" w:hAnsiTheme="minorHAnsi"/>
          <w:color w:val="000000"/>
        </w:rPr>
      </w:pPr>
      <w:r w:rsidRPr="00E516D9">
        <w:rPr>
          <w:rFonts w:asciiTheme="minorHAnsi" w:hAnsiTheme="minorHAnsi"/>
          <w:color w:val="000000"/>
        </w:rPr>
        <w:t xml:space="preserve">- z ceną brutto </w:t>
      </w:r>
      <w:r w:rsidR="00415BD8" w:rsidRPr="00E516D9">
        <w:rPr>
          <w:rFonts w:asciiTheme="minorHAnsi" w:hAnsiTheme="minorHAnsi"/>
          <w:color w:val="000000"/>
        </w:rPr>
        <w:t xml:space="preserve"> </w:t>
      </w:r>
      <w:r w:rsidR="00E516D9" w:rsidRPr="00E516D9">
        <w:rPr>
          <w:rFonts w:asciiTheme="minorHAnsi" w:hAnsiTheme="minorHAnsi"/>
          <w:color w:val="000000"/>
        </w:rPr>
        <w:t xml:space="preserve">117 655, 20 </w:t>
      </w:r>
      <w:r w:rsidR="00830BF6" w:rsidRPr="00E516D9">
        <w:rPr>
          <w:rFonts w:asciiTheme="minorHAnsi" w:hAnsiTheme="minorHAnsi"/>
          <w:color w:val="000000"/>
        </w:rPr>
        <w:t>z</w:t>
      </w:r>
      <w:r w:rsidR="00415BD8" w:rsidRPr="00E516D9">
        <w:rPr>
          <w:rFonts w:asciiTheme="minorHAnsi" w:hAnsiTheme="minorHAnsi"/>
          <w:color w:val="000000"/>
        </w:rPr>
        <w:t xml:space="preserve"> ł.</w:t>
      </w:r>
    </w:p>
    <w:p w:rsidR="00E516D9" w:rsidRDefault="00E516D9" w:rsidP="003668CD">
      <w:pPr>
        <w:ind w:right="-233"/>
        <w:rPr>
          <w:rFonts w:asciiTheme="minorHAnsi" w:hAnsiTheme="minorHAnsi"/>
          <w:color w:val="000000"/>
        </w:rPr>
      </w:pPr>
    </w:p>
    <w:p w:rsidR="00E516D9" w:rsidRDefault="00E516D9" w:rsidP="003668CD">
      <w:pPr>
        <w:ind w:right="-23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</w:p>
    <w:p w:rsidR="006E5C7D" w:rsidRPr="001966E2" w:rsidRDefault="006E5C7D" w:rsidP="006E5C7D">
      <w:pPr>
        <w:ind w:left="-540"/>
        <w:rPr>
          <w:rFonts w:ascii="Calibri" w:hAnsi="Calibri"/>
          <w:sz w:val="20"/>
          <w:szCs w:val="20"/>
        </w:rPr>
      </w:pPr>
      <w:r w:rsidRPr="00E7491F">
        <w:rPr>
          <w:rFonts w:ascii="Calibri" w:hAnsi="Calibri"/>
          <w:color w:val="000000"/>
          <w:sz w:val="20"/>
          <w:szCs w:val="20"/>
        </w:rPr>
        <w:t>W prowadzonym postępowaniu złożono następujące oferty</w:t>
      </w:r>
      <w:r>
        <w:rPr>
          <w:rFonts w:ascii="Calibri" w:hAnsi="Calibri"/>
          <w:color w:val="000000"/>
          <w:sz w:val="20"/>
          <w:szCs w:val="20"/>
        </w:rPr>
        <w:t>;</w:t>
      </w:r>
      <w:r w:rsidRPr="00E7491F">
        <w:rPr>
          <w:rFonts w:ascii="Calibri" w:hAnsi="Calibri"/>
          <w:color w:val="000000"/>
          <w:sz w:val="20"/>
          <w:szCs w:val="20"/>
        </w:rPr>
        <w:cr/>
      </w: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4583"/>
        <w:gridCol w:w="1275"/>
        <w:gridCol w:w="1276"/>
        <w:gridCol w:w="709"/>
        <w:gridCol w:w="1276"/>
        <w:gridCol w:w="708"/>
      </w:tblGrid>
      <w:tr w:rsidR="00C91BFF" w:rsidRPr="001966E2" w:rsidTr="00C91BFF">
        <w:trPr>
          <w:trHeight w:val="178"/>
        </w:trPr>
        <w:tc>
          <w:tcPr>
            <w:tcW w:w="352" w:type="dxa"/>
          </w:tcPr>
          <w:p w:rsidR="00C91BFF" w:rsidRPr="001966E2" w:rsidRDefault="00C91BFF" w:rsidP="000155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966E2">
              <w:rPr>
                <w:rFonts w:ascii="Calibri" w:hAnsi="Calibr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83" w:type="dxa"/>
          </w:tcPr>
          <w:p w:rsidR="00C91BFF" w:rsidRPr="00E7491F" w:rsidRDefault="00C91BFF" w:rsidP="00015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491F">
              <w:rPr>
                <w:rFonts w:ascii="Calibri" w:hAnsi="Calibri"/>
                <w:sz w:val="16"/>
                <w:szCs w:val="16"/>
              </w:rPr>
              <w:t>Nazwa wykonawcy i adres Wykonawcy</w:t>
            </w:r>
          </w:p>
        </w:tc>
        <w:tc>
          <w:tcPr>
            <w:tcW w:w="1275" w:type="dxa"/>
          </w:tcPr>
          <w:p w:rsidR="00C91BFF" w:rsidRPr="00E7491F" w:rsidRDefault="00C91BFF" w:rsidP="00C91B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Zaoferowany typ </w:t>
            </w:r>
          </w:p>
        </w:tc>
        <w:tc>
          <w:tcPr>
            <w:tcW w:w="1276" w:type="dxa"/>
          </w:tcPr>
          <w:p w:rsidR="00C91BFF" w:rsidRPr="00E7491F" w:rsidRDefault="00C91BFF" w:rsidP="006E5C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7491F">
              <w:rPr>
                <w:rFonts w:ascii="Calibri" w:hAnsi="Calibri"/>
                <w:bCs/>
                <w:sz w:val="16"/>
                <w:szCs w:val="16"/>
              </w:rPr>
              <w:t>Cena brutto zł</w:t>
            </w:r>
          </w:p>
        </w:tc>
        <w:tc>
          <w:tcPr>
            <w:tcW w:w="709" w:type="dxa"/>
          </w:tcPr>
          <w:p w:rsidR="00C91BFF" w:rsidRPr="00E7491F" w:rsidRDefault="00C91BFF" w:rsidP="006E5C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7491F">
              <w:rPr>
                <w:rFonts w:ascii="Calibri" w:hAnsi="Calibri"/>
                <w:bCs/>
                <w:sz w:val="16"/>
                <w:szCs w:val="16"/>
              </w:rPr>
              <w:t xml:space="preserve">Pkt. </w:t>
            </w:r>
          </w:p>
          <w:p w:rsidR="00C91BFF" w:rsidRPr="00E7491F" w:rsidRDefault="00C91BFF" w:rsidP="006E5C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491F">
              <w:rPr>
                <w:rFonts w:ascii="Calibri" w:hAnsi="Calibri"/>
                <w:bCs/>
                <w:sz w:val="16"/>
                <w:szCs w:val="16"/>
              </w:rPr>
              <w:t>cena</w:t>
            </w:r>
          </w:p>
        </w:tc>
        <w:tc>
          <w:tcPr>
            <w:tcW w:w="1276" w:type="dxa"/>
          </w:tcPr>
          <w:p w:rsidR="00C91BFF" w:rsidRPr="00E7491F" w:rsidRDefault="00C91BFF" w:rsidP="00015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491F">
              <w:rPr>
                <w:rFonts w:ascii="Calibri" w:hAnsi="Calibri"/>
                <w:bCs/>
                <w:sz w:val="16"/>
                <w:szCs w:val="16"/>
              </w:rPr>
              <w:t xml:space="preserve">Pkt.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Ocena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</w:rPr>
              <w:t>tech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>- użytkowa</w:t>
            </w:r>
          </w:p>
        </w:tc>
        <w:tc>
          <w:tcPr>
            <w:tcW w:w="708" w:type="dxa"/>
          </w:tcPr>
          <w:p w:rsidR="00C91BFF" w:rsidRPr="00E7491F" w:rsidRDefault="00C91BFF" w:rsidP="00015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491F">
              <w:rPr>
                <w:rFonts w:ascii="Calibri" w:hAnsi="Calibri"/>
                <w:color w:val="000000"/>
                <w:sz w:val="16"/>
                <w:szCs w:val="16"/>
              </w:rPr>
              <w:t>Razem</w:t>
            </w:r>
          </w:p>
          <w:p w:rsidR="00C91BFF" w:rsidRPr="00E7491F" w:rsidRDefault="00C91BFF" w:rsidP="00015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491F">
              <w:rPr>
                <w:rFonts w:ascii="Calibri" w:hAnsi="Calibri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C91BFF" w:rsidRPr="001966E2" w:rsidTr="00C91BFF">
        <w:trPr>
          <w:trHeight w:val="169"/>
        </w:trPr>
        <w:tc>
          <w:tcPr>
            <w:tcW w:w="352" w:type="dxa"/>
          </w:tcPr>
          <w:p w:rsidR="00C91BFF" w:rsidRPr="001966E2" w:rsidRDefault="00C91BFF" w:rsidP="000155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66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83" w:type="dxa"/>
          </w:tcPr>
          <w:p w:rsidR="00C91BFF" w:rsidRPr="006E5C7D" w:rsidRDefault="00C91BFF" w:rsidP="006E5C7D">
            <w:pPr>
              <w:ind w:right="-426"/>
              <w:rPr>
                <w:rFonts w:asciiTheme="minorHAnsi" w:hAnsiTheme="minorHAnsi"/>
                <w:color w:val="000000"/>
              </w:rPr>
            </w:pPr>
            <w:proofErr w:type="spellStart"/>
            <w:r w:rsidRPr="006E5C7D">
              <w:rPr>
                <w:rFonts w:asciiTheme="minorHAnsi" w:hAnsiTheme="minorHAnsi"/>
                <w:color w:val="000000"/>
              </w:rPr>
              <w:t>Ekomark</w:t>
            </w:r>
            <w:proofErr w:type="spellEnd"/>
            <w:r w:rsidRPr="006E5C7D">
              <w:rPr>
                <w:rFonts w:asciiTheme="minorHAnsi" w:hAnsiTheme="minorHAnsi"/>
                <w:color w:val="000000"/>
              </w:rPr>
              <w:t xml:space="preserve"> Sp. z o.o. ul. Boguckiego 1A</w:t>
            </w:r>
            <w:r w:rsidRPr="006E5C7D">
              <w:rPr>
                <w:rFonts w:asciiTheme="minorHAnsi" w:hAnsiTheme="minorHAnsi"/>
                <w:color w:val="000000"/>
              </w:rPr>
              <w:br/>
              <w:t>01-508 Warszawa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C91BFF" w:rsidRPr="00C91BFF" w:rsidRDefault="00C91BFF" w:rsidP="00C91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1BFF">
              <w:rPr>
                <w:rFonts w:ascii="Calibri" w:hAnsi="Calibri"/>
                <w:sz w:val="20"/>
                <w:szCs w:val="20"/>
              </w:rPr>
              <w:t>Hamilton G-5</w:t>
            </w:r>
          </w:p>
          <w:p w:rsidR="00C91BFF" w:rsidRPr="006E5C7D" w:rsidRDefault="00C91BFF" w:rsidP="00C91BFF">
            <w:pPr>
              <w:ind w:right="-426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87E31">
              <w:rPr>
                <w:rFonts w:ascii="Calibri" w:hAnsi="Calibri"/>
                <w:sz w:val="20"/>
                <w:szCs w:val="20"/>
              </w:rPr>
              <w:t>117 655, 20</w:t>
            </w:r>
          </w:p>
        </w:tc>
        <w:tc>
          <w:tcPr>
            <w:tcW w:w="709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40,76</w:t>
            </w:r>
          </w:p>
        </w:tc>
        <w:tc>
          <w:tcPr>
            <w:tcW w:w="1276" w:type="dxa"/>
          </w:tcPr>
          <w:p w:rsidR="00C91BFF" w:rsidRPr="00287E31" w:rsidRDefault="00C91BFF" w:rsidP="00C91BFF">
            <w:pPr>
              <w:tabs>
                <w:tab w:val="left" w:pos="356"/>
              </w:tabs>
              <w:ind w:right="458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287E31">
              <w:rPr>
                <w:rFonts w:ascii="Calibri" w:hAnsi="Calibri"/>
                <w:bCs/>
                <w:sz w:val="20"/>
                <w:szCs w:val="20"/>
              </w:rPr>
              <w:t>38</w:t>
            </w:r>
            <w:r>
              <w:rPr>
                <w:rFonts w:ascii="Calibri" w:hAnsi="Calibri"/>
                <w:bCs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78,76</w:t>
            </w:r>
          </w:p>
        </w:tc>
      </w:tr>
      <w:tr w:rsidR="00C91BFF" w:rsidRPr="001966E2" w:rsidTr="00C91BFF">
        <w:trPr>
          <w:trHeight w:val="253"/>
        </w:trPr>
        <w:tc>
          <w:tcPr>
            <w:tcW w:w="352" w:type="dxa"/>
          </w:tcPr>
          <w:p w:rsidR="00C91BFF" w:rsidRPr="001966E2" w:rsidRDefault="00C91BFF" w:rsidP="000155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66E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83" w:type="dxa"/>
          </w:tcPr>
          <w:p w:rsidR="00C91BFF" w:rsidRPr="006E5C7D" w:rsidRDefault="00C91BFF" w:rsidP="006E5C7D">
            <w:pPr>
              <w:rPr>
                <w:rFonts w:asciiTheme="minorHAnsi" w:hAnsiTheme="minorHAnsi"/>
                <w:color w:val="000000"/>
              </w:rPr>
            </w:pPr>
            <w:r w:rsidRPr="006E5C7D">
              <w:rPr>
                <w:rFonts w:asciiTheme="minorHAnsi" w:hAnsiTheme="minorHAnsi"/>
                <w:color w:val="000000"/>
              </w:rPr>
              <w:t>Pr</w:t>
            </w:r>
            <w:r>
              <w:rPr>
                <w:rFonts w:asciiTheme="minorHAnsi" w:hAnsiTheme="minorHAnsi"/>
                <w:color w:val="000000"/>
              </w:rPr>
              <w:t xml:space="preserve">zedsiębiorstwo </w:t>
            </w:r>
            <w:proofErr w:type="spellStart"/>
            <w:r>
              <w:rPr>
                <w:rFonts w:asciiTheme="minorHAnsi" w:hAnsiTheme="minorHAnsi"/>
                <w:color w:val="000000"/>
              </w:rPr>
              <w:t>Innowacyjno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Wdroż</w:t>
            </w:r>
            <w:r w:rsidRPr="006E5C7D">
              <w:rPr>
                <w:rFonts w:asciiTheme="minorHAnsi" w:hAnsiTheme="minorHAnsi"/>
                <w:color w:val="000000"/>
              </w:rPr>
              <w:t>eniowe</w:t>
            </w:r>
          </w:p>
          <w:p w:rsidR="00C91BFF" w:rsidRPr="006E5C7D" w:rsidRDefault="00C91BFF" w:rsidP="00287E31">
            <w:pPr>
              <w:rPr>
                <w:rFonts w:asciiTheme="minorHAnsi" w:hAnsiTheme="minorHAnsi"/>
                <w:color w:val="000000"/>
              </w:rPr>
            </w:pPr>
            <w:r w:rsidRPr="006E5C7D">
              <w:rPr>
                <w:rFonts w:asciiTheme="minorHAnsi" w:hAnsiTheme="minorHAnsi"/>
                <w:color w:val="000000"/>
              </w:rPr>
              <w:t>ul. Kłodzka 21A , 50-536 Wrocław</w:t>
            </w:r>
          </w:p>
        </w:tc>
        <w:tc>
          <w:tcPr>
            <w:tcW w:w="1275" w:type="dxa"/>
          </w:tcPr>
          <w:p w:rsidR="00C91BFF" w:rsidRPr="00C91BFF" w:rsidRDefault="00C91BFF" w:rsidP="00C91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91BFF">
              <w:rPr>
                <w:rFonts w:ascii="Calibri" w:hAnsi="Calibri"/>
                <w:sz w:val="20"/>
                <w:szCs w:val="20"/>
              </w:rPr>
              <w:t>Lyra</w:t>
            </w:r>
            <w:proofErr w:type="spellEnd"/>
            <w:r w:rsidRPr="00C91BFF">
              <w:rPr>
                <w:rFonts w:ascii="Calibri" w:hAnsi="Calibri"/>
                <w:sz w:val="20"/>
                <w:szCs w:val="20"/>
              </w:rPr>
              <w:t xml:space="preserve">  X 2</w:t>
            </w:r>
          </w:p>
          <w:p w:rsidR="00C91BFF" w:rsidRPr="006E5C7D" w:rsidRDefault="00C91BFF" w:rsidP="00C91BFF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79 929,00</w:t>
            </w:r>
          </w:p>
        </w:tc>
        <w:tc>
          <w:tcPr>
            <w:tcW w:w="709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</w:tcPr>
          <w:p w:rsidR="00C91BFF" w:rsidRPr="00F020D7" w:rsidRDefault="00C91BFF" w:rsidP="00C91BFF">
            <w:pPr>
              <w:ind w:right="458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13,00</w:t>
            </w:r>
          </w:p>
        </w:tc>
        <w:tc>
          <w:tcPr>
            <w:tcW w:w="708" w:type="dxa"/>
          </w:tcPr>
          <w:p w:rsidR="00C91BFF" w:rsidRPr="00F020D7" w:rsidRDefault="00C91BFF" w:rsidP="000155A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73,00</w:t>
            </w:r>
          </w:p>
        </w:tc>
      </w:tr>
    </w:tbl>
    <w:p w:rsidR="00E516D9" w:rsidRDefault="00E516D9" w:rsidP="003668CD">
      <w:pPr>
        <w:ind w:right="-233"/>
        <w:rPr>
          <w:rFonts w:asciiTheme="minorHAnsi" w:hAnsiTheme="minorHAnsi"/>
          <w:color w:val="000000"/>
        </w:rPr>
      </w:pPr>
    </w:p>
    <w:p w:rsidR="00E516D9" w:rsidRDefault="00E516D9" w:rsidP="003668CD">
      <w:pPr>
        <w:ind w:right="-233"/>
        <w:rPr>
          <w:rFonts w:asciiTheme="minorHAnsi" w:hAnsiTheme="minorHAnsi"/>
          <w:color w:val="000000"/>
        </w:rPr>
      </w:pPr>
    </w:p>
    <w:p w:rsidR="000A58C8" w:rsidRDefault="000A58C8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r w:rsidR="00117BB9" w:rsidRPr="00E516D9">
        <w:rPr>
          <w:rFonts w:ascii="Calibri" w:hAnsi="Calibri"/>
          <w:i/>
          <w:sz w:val="20"/>
          <w:szCs w:val="20"/>
        </w:rPr>
        <w:t>http://zoz-konskie.bip.org.pl/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445385" w:rsidRDefault="00445385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415BD8">
        <w:rPr>
          <w:rFonts w:ascii="Calibri" w:hAnsi="Calibri"/>
          <w:sz w:val="20"/>
          <w:szCs w:val="20"/>
        </w:rPr>
        <w:t xml:space="preserve">     </w:t>
      </w:r>
      <w:r w:rsidRPr="001966E2">
        <w:rPr>
          <w:rFonts w:ascii="Calibri" w:hAnsi="Calibri"/>
          <w:sz w:val="20"/>
          <w:szCs w:val="20"/>
        </w:rPr>
        <w:t xml:space="preserve">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0A58C8">
        <w:rPr>
          <w:rFonts w:ascii="Calibri" w:hAnsi="Calibri"/>
          <w:color w:val="000000"/>
          <w:sz w:val="20"/>
          <w:szCs w:val="20"/>
        </w:rPr>
        <w:t>201</w:t>
      </w:r>
      <w:r w:rsidR="00E516D9">
        <w:rPr>
          <w:rFonts w:ascii="Calibri" w:hAnsi="Calibri"/>
          <w:color w:val="000000"/>
          <w:sz w:val="20"/>
          <w:szCs w:val="20"/>
        </w:rPr>
        <w:t>2</w:t>
      </w:r>
      <w:r w:rsidR="000A58C8">
        <w:rPr>
          <w:rFonts w:ascii="Calibri" w:hAnsi="Calibri"/>
          <w:color w:val="000000"/>
          <w:sz w:val="20"/>
          <w:szCs w:val="20"/>
        </w:rPr>
        <w:t>-0</w:t>
      </w:r>
      <w:r w:rsidR="00CE7E40">
        <w:rPr>
          <w:rFonts w:ascii="Calibri" w:hAnsi="Calibri"/>
          <w:color w:val="000000"/>
          <w:sz w:val="20"/>
          <w:szCs w:val="20"/>
        </w:rPr>
        <w:t>6- 30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      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Dyrektor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Dr n.med. Wojciech  Przybylski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Tomasz </w:t>
      </w:r>
      <w:proofErr w:type="spellStart"/>
      <w:r w:rsidRPr="001966E2">
        <w:rPr>
          <w:rFonts w:ascii="Calibri" w:hAnsi="Calibri"/>
          <w:i/>
          <w:sz w:val="20"/>
          <w:szCs w:val="20"/>
        </w:rPr>
        <w:t>Milcarz</w:t>
      </w:r>
      <w:proofErr w:type="spellEnd"/>
    </w:p>
    <w:p w:rsidR="001966E2" w:rsidRPr="001966E2" w:rsidRDefault="001966E2" w:rsidP="003D6EC4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sz w:val="20"/>
          <w:szCs w:val="20"/>
        </w:rPr>
      </w:pPr>
    </w:p>
    <w:p w:rsidR="004C24D3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p w:rsidR="00CB04F0" w:rsidRDefault="00CB04F0" w:rsidP="003D6EC4">
      <w:pPr>
        <w:ind w:right="-288"/>
        <w:rPr>
          <w:rFonts w:ascii="Arial Narrow" w:hAnsi="Arial Narrow"/>
          <w:sz w:val="20"/>
          <w:szCs w:val="20"/>
        </w:rPr>
      </w:pPr>
    </w:p>
    <w:p w:rsidR="00CB04F0" w:rsidRDefault="00CB04F0" w:rsidP="003D6EC4">
      <w:pPr>
        <w:ind w:right="-288"/>
        <w:rPr>
          <w:rFonts w:ascii="Arial Narrow" w:hAnsi="Arial Narrow"/>
          <w:sz w:val="20"/>
          <w:szCs w:val="20"/>
        </w:rPr>
      </w:pPr>
    </w:p>
    <w:p w:rsidR="00CB04F0" w:rsidRDefault="00CB04F0" w:rsidP="003D6EC4">
      <w:pPr>
        <w:ind w:right="-288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CB04F0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764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255E33"/>
    <w:rsid w:val="00256526"/>
    <w:rsid w:val="00256E7A"/>
    <w:rsid w:val="002628CD"/>
    <w:rsid w:val="00271E6A"/>
    <w:rsid w:val="00272A12"/>
    <w:rsid w:val="00284540"/>
    <w:rsid w:val="00287E31"/>
    <w:rsid w:val="002B122D"/>
    <w:rsid w:val="002B4070"/>
    <w:rsid w:val="002C1999"/>
    <w:rsid w:val="002C4EA8"/>
    <w:rsid w:val="002C7C13"/>
    <w:rsid w:val="002F24EC"/>
    <w:rsid w:val="00302492"/>
    <w:rsid w:val="00311786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3ADE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5C7D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92E0F"/>
    <w:rsid w:val="009A4559"/>
    <w:rsid w:val="009A4851"/>
    <w:rsid w:val="009B497C"/>
    <w:rsid w:val="009E7C10"/>
    <w:rsid w:val="00A016A1"/>
    <w:rsid w:val="00A020A7"/>
    <w:rsid w:val="00A07504"/>
    <w:rsid w:val="00A07C44"/>
    <w:rsid w:val="00A07CFE"/>
    <w:rsid w:val="00A22917"/>
    <w:rsid w:val="00A259CC"/>
    <w:rsid w:val="00A3012E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622F9"/>
    <w:rsid w:val="00B82E72"/>
    <w:rsid w:val="00B93247"/>
    <w:rsid w:val="00BB2863"/>
    <w:rsid w:val="00BB3919"/>
    <w:rsid w:val="00BB7C4C"/>
    <w:rsid w:val="00BC65B7"/>
    <w:rsid w:val="00BE10C6"/>
    <w:rsid w:val="00C07CB4"/>
    <w:rsid w:val="00C47CFE"/>
    <w:rsid w:val="00C5231C"/>
    <w:rsid w:val="00C65CA3"/>
    <w:rsid w:val="00C737CA"/>
    <w:rsid w:val="00C750D0"/>
    <w:rsid w:val="00C91BFF"/>
    <w:rsid w:val="00C91D0B"/>
    <w:rsid w:val="00CB04F0"/>
    <w:rsid w:val="00CB7E26"/>
    <w:rsid w:val="00CC10C4"/>
    <w:rsid w:val="00CC24B8"/>
    <w:rsid w:val="00CC2E30"/>
    <w:rsid w:val="00CC3B4B"/>
    <w:rsid w:val="00CE7E40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16D9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1AE1"/>
    <w:rsid w:val="00F435EE"/>
    <w:rsid w:val="00F53CA6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z.konskie.pl/index.php/pl/oddzialy-i-dzialy/dzial-anestezjologii-i-intensywnej-terap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1870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21</cp:revision>
  <cp:lastPrinted>2020-06-30T06:12:00Z</cp:lastPrinted>
  <dcterms:created xsi:type="dcterms:W3CDTF">2015-08-10T09:11:00Z</dcterms:created>
  <dcterms:modified xsi:type="dcterms:W3CDTF">2020-06-30T09:34:00Z</dcterms:modified>
</cp:coreProperties>
</file>