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18"/>
          <w:szCs w:val="18"/>
        </w:rPr>
        <w:t>Numer sprawy: DSUiZP 252/AD/7/2021</w:t>
      </w:r>
      <w:r>
        <w:rPr>
          <w:sz w:val="20"/>
          <w:szCs w:val="20"/>
        </w:rPr>
        <w:t xml:space="preserve">                                                        </w:t>
        <w:tab/>
      </w:r>
      <w:r>
        <w:rPr>
          <w:sz w:val="16"/>
          <w:szCs w:val="16"/>
        </w:rPr>
        <w:t xml:space="preserve">                                           </w:t>
      </w:r>
      <w:r>
        <w:rPr>
          <w:sz w:val="18"/>
          <w:szCs w:val="18"/>
        </w:rPr>
        <w:t>Końskie. 2021-06-22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Zespół Opieki Zdrowotnej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6"/>
          <w:szCs w:val="16"/>
        </w:rPr>
        <w:t>26-200 Końskie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ul. Gimnazjalna 41B 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</w:t>
      </w:r>
      <w:r>
        <w:rPr>
          <w:b/>
          <w:bCs/>
          <w:sz w:val="18"/>
          <w:szCs w:val="18"/>
        </w:rPr>
        <w:t>INFORMACJA O TREŚCI ZŁOŻONYCH OFERT</w:t>
      </w:r>
      <w:r>
        <w:rPr>
          <w:sz w:val="18"/>
          <w:szCs w:val="18"/>
        </w:rPr>
        <w:t xml:space="preserve">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na podstawie art. 222ust. 5 ustawy Prawo zamówień publicznych z dnia 11 września 2019 r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cfbrieftext"/>
        <w:tabs>
          <w:tab w:val="clear" w:pos="708"/>
          <w:tab w:val="left" w:pos="0" w:leader="none"/>
          <w:tab w:val="left" w:pos="284" w:leader="none"/>
        </w:tabs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sz w:val="21"/>
          <w:szCs w:val="21"/>
        </w:rPr>
        <w:t>dot.: postępowania o udzielenie zamówienia publicznego na</w:t>
      </w:r>
      <w:r>
        <w:rPr>
          <w:sz w:val="18"/>
          <w:szCs w:val="18"/>
        </w:rPr>
        <w:t xml:space="preserve"> : </w:t>
      </w:r>
      <w:r>
        <w:rPr>
          <w:b/>
          <w:bCs/>
          <w:color w:val="000000"/>
          <w:sz w:val="21"/>
          <w:szCs w:val="21"/>
        </w:rPr>
        <w:t xml:space="preserve">Sukcesywne dostawy przez 36 miesięcy  płynów  oraz  zestawów do leczenia nerkozastępczego  u chorych z ciężką sepsą i wstrząsem septycznym  </w:t>
      </w:r>
    </w:p>
    <w:p>
      <w:pPr>
        <w:pStyle w:val="Normal"/>
        <w:spacing w:lineRule="auto" w:line="240" w:before="0" w:after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Zamawiający informuje, że do upływu terminu składania ofert, w postępowaniu o udzielenie  zamówienia, prowadzonego w trybie podstawowym - na podstawie art. 275 pkt 1 Ustawy Pzp.  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>Złożone zostały następujące oferty: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pPr w:bottomFromText="0" w:horzAnchor="margin" w:leftFromText="141" w:rightFromText="141" w:tblpX="-20" w:tblpY="62" w:topFromText="0" w:vertAnchor="text"/>
        <w:tblW w:w="9426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92"/>
        <w:gridCol w:w="5055"/>
        <w:gridCol w:w="1560"/>
        <w:gridCol w:w="2318"/>
      </w:tblGrid>
      <w:tr>
        <w:trPr>
          <w:trHeight w:val="255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wykonawcy i adres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zł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  zł</w:t>
            </w:r>
          </w:p>
        </w:tc>
      </w:tr>
      <w:tr>
        <w:trPr>
          <w:trHeight w:val="62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Baxter Polska Sp. z o. o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u</w:t>
            </w:r>
            <w:r>
              <w:rPr>
                <w:rFonts w:cs="Calibri"/>
                <w:b/>
                <w:bCs/>
                <w:sz w:val="21"/>
                <w:szCs w:val="21"/>
              </w:rPr>
              <w:t>l. Kruczkowskiego 8,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00-380 Warszawa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 154 760,00 zł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1247 140,80 zł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284" w:leader="none"/>
          <w:tab w:val="left" w:pos="360" w:leader="none"/>
          <w:tab w:val="left" w:pos="426" w:leader="none"/>
        </w:tabs>
        <w:spacing w:lineRule="auto" w:line="240" w:before="0" w:after="0"/>
        <w:rPr>
          <w:sz w:val="16"/>
          <w:szCs w:val="16"/>
        </w:rPr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360" w:leader="none"/>
          <w:tab w:val="left" w:pos="426" w:leader="none"/>
        </w:tabs>
        <w:spacing w:lineRule="auto" w:line="240" w:before="0" w:after="0"/>
        <w:rPr>
          <w:sz w:val="16"/>
          <w:szCs w:val="16"/>
        </w:rPr>
      </w:pPr>
      <w:bookmarkStart w:id="0" w:name="_GoBack"/>
      <w:bookmarkEnd w:id="0"/>
      <w:r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Pismo  w dniu  dzisiejszym  zamiesz</w:t>
      </w:r>
      <w:r>
        <w:rPr>
          <w:sz w:val="16"/>
          <w:szCs w:val="16"/>
        </w:rPr>
        <w:t xml:space="preserve">czono  na stronach 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360" w:leader="none"/>
          <w:tab w:val="left" w:pos="426" w:leader="none"/>
        </w:tabs>
        <w:spacing w:lineRule="auto" w:line="240" w:before="0" w:after="0"/>
        <w:rPr>
          <w:rStyle w:val="Czeinternetowe"/>
          <w:sz w:val="16"/>
          <w:szCs w:val="16"/>
          <w:u w:val="none"/>
        </w:rPr>
      </w:pPr>
      <w:r>
        <w:rPr>
          <w:sz w:val="16"/>
          <w:szCs w:val="16"/>
        </w:rPr>
        <w:t xml:space="preserve"> </w:t>
      </w:r>
      <w:hyperlink r:id="rId2">
        <w:r>
          <w:rPr>
            <w:rStyle w:val="Czeinternetowe"/>
            <w:sz w:val="16"/>
            <w:szCs w:val="16"/>
            <w:u w:val="none"/>
          </w:rPr>
          <w:t>http://zoz-konskie.bip.org.pl/</w:t>
        </w:r>
      </w:hyperlink>
      <w:r>
        <w:rPr>
          <w:rStyle w:val="Czeinternetowe"/>
          <w:sz w:val="16"/>
          <w:szCs w:val="16"/>
          <w:u w:val="none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360" w:leader="none"/>
          <w:tab w:val="left" w:pos="426" w:leader="none"/>
        </w:tabs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https://miniportal.uzp.gov.pl/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360" w:leader="none"/>
          <w:tab w:val="left" w:pos="426" w:leader="none"/>
        </w:tabs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360" w:leader="none"/>
          <w:tab w:val="left" w:pos="426" w:leader="none"/>
        </w:tabs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lineRule="auto" w:line="240" w:before="0" w:after="0"/>
        <w:jc w:val="righ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tab/>
        <w:tab/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 xml:space="preserve">             </w:t>
      </w:r>
      <w:r>
        <w:rPr>
          <w:sz w:val="14"/>
          <w:szCs w:val="14"/>
        </w:rPr>
        <w:t xml:space="preserve">    Z-ca Dyrektora</w:t>
      </w:r>
    </w:p>
    <w:p>
      <w:pPr>
        <w:pStyle w:val="Normal"/>
        <w:tabs>
          <w:tab w:val="clear" w:pos="708"/>
          <w:tab w:val="left" w:pos="567" w:leader="none"/>
        </w:tabs>
        <w:bidi w:val="0"/>
        <w:spacing w:lineRule="auto" w:line="360"/>
        <w:ind w:left="0" w:right="0" w:hanging="0"/>
        <w:jc w:val="right"/>
        <w:rPr>
          <w:rFonts w:ascii="Calibri" w:hAnsi="Calibri"/>
          <w:sz w:val="14"/>
          <w:szCs w:val="14"/>
        </w:rPr>
      </w:pPr>
      <w:r>
        <w:rPr>
          <w:sz w:val="14"/>
          <w:szCs w:val="14"/>
        </w:rPr>
        <w:tab/>
        <w:tab/>
        <w:tab/>
        <w:tab/>
        <w:tab/>
        <w:tab/>
        <w:tab/>
        <w:tab/>
        <w:tab/>
        <w:t xml:space="preserve">           Zespołu Opieki Zdrowotnej</w:t>
      </w:r>
    </w:p>
    <w:p>
      <w:pPr>
        <w:pStyle w:val="Normal"/>
        <w:tabs>
          <w:tab w:val="clear" w:pos="708"/>
          <w:tab w:val="left" w:pos="567" w:leader="none"/>
        </w:tabs>
        <w:bidi w:val="0"/>
        <w:spacing w:lineRule="auto" w:line="360"/>
        <w:ind w:left="0" w:right="0" w:hanging="0"/>
        <w:jc w:val="right"/>
        <w:rPr>
          <w:rFonts w:ascii="Calibri" w:hAnsi="Calibri"/>
          <w:sz w:val="14"/>
          <w:szCs w:val="14"/>
        </w:rPr>
      </w:pPr>
      <w:r>
        <w:rPr>
          <w:sz w:val="14"/>
          <w:szCs w:val="14"/>
        </w:rPr>
        <w:tab/>
        <w:tab/>
        <w:tab/>
        <w:tab/>
        <w:tab/>
        <w:tab/>
        <w:tab/>
        <w:tab/>
        <w:tab/>
        <w:tab/>
        <w:t xml:space="preserve">     w Końskich</w:t>
      </w:r>
    </w:p>
    <w:p>
      <w:pPr>
        <w:pStyle w:val="Normal"/>
        <w:tabs>
          <w:tab w:val="clear" w:pos="708"/>
          <w:tab w:val="left" w:pos="567" w:leader="none"/>
        </w:tabs>
        <w:bidi w:val="0"/>
        <w:spacing w:lineRule="auto" w:line="360"/>
        <w:ind w:left="0" w:right="0" w:hanging="0"/>
        <w:jc w:val="right"/>
        <w:rPr>
          <w:rFonts w:ascii="Calibri" w:hAnsi="Calibri"/>
          <w:sz w:val="14"/>
          <w:szCs w:val="14"/>
        </w:rPr>
      </w:pPr>
      <w:r>
        <w:rPr>
          <w:sz w:val="14"/>
          <w:szCs w:val="14"/>
        </w:rPr>
        <w:tab/>
        <w:tab/>
        <w:tab/>
        <w:tab/>
        <w:tab/>
        <w:tab/>
        <w:tab/>
        <w:tab/>
        <w:tab/>
        <w:t xml:space="preserve">                 mgr inż. Jerzy Grodzki</w:t>
      </w:r>
    </w:p>
    <w:p>
      <w:pPr>
        <w:pStyle w:val="Normal"/>
        <w:widowControl w:val="false"/>
        <w:spacing w:lineRule="auto" w:line="240" w:before="0" w:after="0"/>
        <w:rPr>
          <w:rFonts w:ascii="Calibri" w:hAnsi="Calibri"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Sporządził:  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Anna Drabik</w:t>
      </w:r>
    </w:p>
    <w:p>
      <w:pPr>
        <w:pStyle w:val="Normal"/>
        <w:widowControl w:val="false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67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67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709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nhideWhenUsed="0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Hyperlink" w:unhideWhenUsed="0"/>
    <w:lsdException w:name="Strong" w:semiHidden="0" w:unhideWhenUsed="0" w:qFormat="1"/>
    <w:lsdException w:name="Emphasis" w:uiPriority="20" w:semiHidden="0" w:unhideWhenUsed="0" w:qFormat="1"/>
    <w:lsdException w:name="Balloon Text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66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Heading1Char"/>
    <w:uiPriority w:val="99"/>
    <w:qFormat/>
    <w:rsid w:val="00502fc7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sid w:val="00502fc7"/>
    <w:rPr>
      <w:rFonts w:ascii="Times New Roman" w:hAnsi="Times New Roman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45104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rsid w:val="006a37a5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92aca"/>
    <w:rPr>
      <w:b/>
      <w:bCs/>
    </w:rPr>
  </w:style>
  <w:style w:type="character" w:styleId="Pointer" w:customStyle="1">
    <w:name w:val="pointer"/>
    <w:basedOn w:val="DefaultParagraphFont"/>
    <w:uiPriority w:val="99"/>
    <w:qFormat/>
    <w:rsid w:val="00651efe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qFormat/>
    <w:rsid w:val="00f4510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nakZnak2ZnakZnakZnak" w:customStyle="1">
    <w:name w:val="Znak Znak2 Znak Znak Znak"/>
    <w:basedOn w:val="Normal"/>
    <w:uiPriority w:val="99"/>
    <w:qFormat/>
    <w:rsid w:val="00f45104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cfbrieftext" w:customStyle="1">
    <w:name w:val="scfbrieftext"/>
    <w:basedOn w:val="Normal"/>
    <w:uiPriority w:val="99"/>
    <w:qFormat/>
    <w:rsid w:val="00f45104"/>
    <w:pPr>
      <w:spacing w:lineRule="auto" w:line="240" w:before="0" w:after="0"/>
    </w:pPr>
    <w:rPr>
      <w:rFonts w:ascii="Arial" w:hAnsi="Arial" w:cs="Arial"/>
      <w:sz w:val="20"/>
      <w:szCs w:val="20"/>
      <w:lang w:val="en-US" w:eastAsia="de-DE"/>
    </w:rPr>
  </w:style>
  <w:style w:type="paragraph" w:styleId="ZnakZnak2ZnakZnakZnakZnak" w:customStyle="1">
    <w:name w:val="Znak Znak2 Znak Znak Znak Znak"/>
    <w:basedOn w:val="Normal"/>
    <w:uiPriority w:val="99"/>
    <w:qFormat/>
    <w:rsid w:val="00502fc7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uiPriority w:val="99"/>
    <w:qFormat/>
    <w:rsid w:val="00f920b7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99"/>
    <w:qFormat/>
    <w:rsid w:val="001d3867"/>
    <w:pPr>
      <w:spacing w:before="0" w:after="200"/>
      <w:ind w:left="720" w:hanging="0"/>
      <w:contextualSpacing/>
    </w:pPr>
    <w:rPr/>
  </w:style>
  <w:style w:type="paragraph" w:styleId="ZnakZnak2ZnakZnakZnakZnak1" w:customStyle="1">
    <w:name w:val="Znak Znak2 Znak Znak Znak Znak1"/>
    <w:basedOn w:val="Normal"/>
    <w:uiPriority w:val="99"/>
    <w:qFormat/>
    <w:rsid w:val="00557e3a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Envelopereturn">
    <w:name w:val="envelope return"/>
    <w:basedOn w:val="Normal"/>
    <w:uiPriority w:val="99"/>
    <w:qFormat/>
    <w:rsid w:val="00557e3a"/>
    <w:pPr>
      <w:spacing w:lineRule="auto" w:line="240" w:before="0" w:after="0"/>
    </w:pPr>
    <w:rPr>
      <w:rFonts w:ascii="Arial" w:hAnsi="Arial" w:eastAsia="Times New Roman" w:cs="Arial"/>
      <w:sz w:val="20"/>
      <w:szCs w:val="20"/>
      <w:lang w:eastAsia="pl-PL"/>
    </w:rPr>
  </w:style>
  <w:style w:type="paragraph" w:styleId="ZnakZnak2ZnakZnakZnakZnak2" w:customStyle="1">
    <w:name w:val="Znak Znak2 Znak Znak Znak Znak2"/>
    <w:basedOn w:val="Normal"/>
    <w:uiPriority w:val="99"/>
    <w:qFormat/>
    <w:rsid w:val="00040ece"/>
    <w:pPr>
      <w:spacing w:lineRule="auto" w:line="240" w:before="0" w:after="0"/>
    </w:pPr>
    <w:rPr>
      <w:rFonts w:cs="Times New Roman"/>
      <w:sz w:val="24"/>
      <w:szCs w:val="24"/>
      <w:lang w:eastAsia="pl-PL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ormalStandardowy1">
    <w:name w:val="Normal,Standardowy1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en-US" w:bidi="ar-SA"/>
    </w:rPr>
  </w:style>
  <w:style w:type="paragraph" w:styleId="ZnakZnak2ZnakZnakZnakZnakZnak">
    <w:name w:val="Znak Znak2 Znak Znak Znak Znak Znak"/>
    <w:basedOn w:val="Normal"/>
    <w:qFormat/>
    <w:pPr/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zoz-konskie.bip.org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Application>LibreOffice/7.1.3.2$Windows_X86_64 LibreOffice_project/47f78053abe362b9384784d31a6e56f8511eb1c1</Application>
  <AppVersion>15.0000</AppVersion>
  <Pages>1</Pages>
  <Words>145</Words>
  <Characters>877</Characters>
  <CharactersWithSpaces>1566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2021-05-11T06:54:00Z</dcterms:created>
  <dc:creator>ADM_TM</dc:creator>
  <dc:description/>
  <dc:language>pl-PL</dc:language>
  <cp:lastModifiedBy/>
  <cp:lastPrinted>2021-06-22T12:24:48Z</cp:lastPrinted>
  <dcterms:modified xsi:type="dcterms:W3CDTF">2021-06-22T12:28:35Z</dcterms:modified>
  <cp:revision>9</cp:revision>
  <dc:subject/>
  <dc:title>Numer sprawy: DSUiZP 252/ŁM/2/2021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