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6A6" w:rsidRDefault="00137F3A" w:rsidP="00137F3A">
      <w:pPr>
        <w:jc w:val="center"/>
        <w:rPr>
          <w:rFonts w:ascii="Arial" w:hAnsi="Arial" w:cs="Arial"/>
          <w:b/>
          <w:sz w:val="28"/>
          <w:szCs w:val="28"/>
        </w:rPr>
      </w:pPr>
      <w:r w:rsidRPr="00137F3A">
        <w:rPr>
          <w:rFonts w:ascii="Arial" w:hAnsi="Arial" w:cs="Arial"/>
          <w:b/>
          <w:sz w:val="28"/>
          <w:szCs w:val="28"/>
        </w:rPr>
        <w:t>Wykaz urządzeń radiologicznych</w:t>
      </w:r>
      <w:r>
        <w:rPr>
          <w:rFonts w:ascii="Arial" w:hAnsi="Arial" w:cs="Arial"/>
          <w:b/>
          <w:sz w:val="28"/>
          <w:szCs w:val="28"/>
        </w:rPr>
        <w:t xml:space="preserve"> wraz z podaniem ich podstawowych parametrów i dat uruchomienia</w:t>
      </w:r>
    </w:p>
    <w:p w:rsidR="00137F3A" w:rsidRDefault="00137F3A" w:rsidP="00137F3A">
      <w:pPr>
        <w:jc w:val="center"/>
        <w:rPr>
          <w:rFonts w:ascii="Arial" w:hAnsi="Arial" w:cs="Arial"/>
          <w:b/>
          <w:sz w:val="28"/>
          <w:szCs w:val="28"/>
        </w:rPr>
      </w:pPr>
    </w:p>
    <w:p w:rsidR="00137F3A" w:rsidRDefault="00137F3A" w:rsidP="00137F3A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Dział Rentgenodiagnostyki</w:t>
      </w:r>
      <w:r w:rsidR="00120FB1">
        <w:rPr>
          <w:rFonts w:ascii="Arial" w:hAnsi="Arial" w:cs="Arial"/>
          <w:b/>
          <w:sz w:val="28"/>
          <w:szCs w:val="28"/>
        </w:rPr>
        <w:t>:</w:t>
      </w:r>
    </w:p>
    <w:p w:rsidR="005A6DE3" w:rsidRDefault="00120FB1" w:rsidP="00137F3A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Aparat diagnostyczny – POLYRAD PREMIUM  - </w:t>
      </w:r>
      <w:proofErr w:type="spellStart"/>
      <w:r>
        <w:rPr>
          <w:rFonts w:ascii="Arial" w:hAnsi="Arial" w:cs="Arial"/>
          <w:sz w:val="24"/>
          <w:szCs w:val="24"/>
        </w:rPr>
        <w:t>Mecall</w:t>
      </w:r>
      <w:proofErr w:type="spellEnd"/>
      <w:r>
        <w:rPr>
          <w:rFonts w:ascii="Arial" w:hAnsi="Arial" w:cs="Arial"/>
          <w:sz w:val="24"/>
          <w:szCs w:val="24"/>
        </w:rPr>
        <w:t xml:space="preserve"> Radiologia MEDIX </w:t>
      </w:r>
    </w:p>
    <w:p w:rsidR="005A6DE3" w:rsidRDefault="00120FB1" w:rsidP="00137F3A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numer fabryczny A6563-01/02 </w:t>
      </w:r>
    </w:p>
    <w:p w:rsidR="005A6DE3" w:rsidRDefault="00120FB1" w:rsidP="00137F3A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rok produkcji 2007</w:t>
      </w:r>
    </w:p>
    <w:p w:rsidR="00120FB1" w:rsidRDefault="00120FB1" w:rsidP="00137F3A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rok uruchomienia 2008</w:t>
      </w:r>
    </w:p>
    <w:p w:rsidR="005A6DE3" w:rsidRDefault="00120FB1" w:rsidP="00120FB1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Aparat diagnostyczny – CLISIS ACCESS  - </w:t>
      </w:r>
      <w:proofErr w:type="spellStart"/>
      <w:r>
        <w:rPr>
          <w:rFonts w:ascii="Arial" w:hAnsi="Arial" w:cs="Arial"/>
          <w:sz w:val="24"/>
          <w:szCs w:val="24"/>
        </w:rPr>
        <w:t>Mecall</w:t>
      </w:r>
      <w:proofErr w:type="spellEnd"/>
      <w:r>
        <w:rPr>
          <w:rFonts w:ascii="Arial" w:hAnsi="Arial" w:cs="Arial"/>
          <w:sz w:val="24"/>
          <w:szCs w:val="24"/>
        </w:rPr>
        <w:t xml:space="preserve"> Radiologia MEDIX </w:t>
      </w:r>
    </w:p>
    <w:p w:rsidR="005A6DE3" w:rsidRDefault="00120FB1" w:rsidP="00120FB1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numer fabryczny 005/211 </w:t>
      </w:r>
    </w:p>
    <w:p w:rsidR="005A6DE3" w:rsidRDefault="00120FB1" w:rsidP="00120FB1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rok produkcji 2007 </w:t>
      </w:r>
    </w:p>
    <w:p w:rsidR="00120FB1" w:rsidRDefault="00120FB1" w:rsidP="00120FB1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rok uruchomienia 2008</w:t>
      </w:r>
    </w:p>
    <w:p w:rsidR="0027483F" w:rsidRDefault="00120FB1" w:rsidP="00120FB1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Aparat diagnostyczny – Quantum Odyssey – QG - 50  - </w:t>
      </w:r>
      <w:r w:rsidR="007E0894">
        <w:rPr>
          <w:rFonts w:ascii="Arial" w:hAnsi="Arial" w:cs="Arial"/>
          <w:sz w:val="24"/>
          <w:szCs w:val="24"/>
        </w:rPr>
        <w:t xml:space="preserve">Quantum </w:t>
      </w:r>
      <w:proofErr w:type="spellStart"/>
      <w:r w:rsidR="007E0894">
        <w:rPr>
          <w:rFonts w:ascii="Arial" w:hAnsi="Arial" w:cs="Arial"/>
          <w:sz w:val="24"/>
          <w:szCs w:val="24"/>
        </w:rPr>
        <w:t>Medical</w:t>
      </w:r>
      <w:proofErr w:type="spellEnd"/>
      <w:r w:rsidR="007E08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0894">
        <w:rPr>
          <w:rFonts w:ascii="Arial" w:hAnsi="Arial" w:cs="Arial"/>
          <w:sz w:val="24"/>
          <w:szCs w:val="24"/>
        </w:rPr>
        <w:t>Imaging</w:t>
      </w:r>
      <w:proofErr w:type="spellEnd"/>
      <w:r>
        <w:rPr>
          <w:rFonts w:ascii="Arial" w:hAnsi="Arial" w:cs="Arial"/>
          <w:sz w:val="24"/>
          <w:szCs w:val="24"/>
        </w:rPr>
        <w:t xml:space="preserve"> – numer fabryczny </w:t>
      </w:r>
      <w:r w:rsidR="007E0894">
        <w:rPr>
          <w:rFonts w:ascii="Arial" w:hAnsi="Arial" w:cs="Arial"/>
          <w:sz w:val="24"/>
          <w:szCs w:val="24"/>
        </w:rPr>
        <w:t>QG 50-06H-0807</w:t>
      </w:r>
      <w:r>
        <w:rPr>
          <w:rFonts w:ascii="Arial" w:hAnsi="Arial" w:cs="Arial"/>
          <w:sz w:val="24"/>
          <w:szCs w:val="24"/>
        </w:rPr>
        <w:t xml:space="preserve"> </w:t>
      </w:r>
    </w:p>
    <w:p w:rsidR="0027483F" w:rsidRDefault="00120FB1" w:rsidP="00120FB1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rok produkcji 200</w:t>
      </w:r>
      <w:r w:rsidR="007E0894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</w:t>
      </w:r>
    </w:p>
    <w:p w:rsidR="00120FB1" w:rsidRDefault="00120FB1" w:rsidP="00120FB1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rok </w:t>
      </w:r>
      <w:r w:rsidR="007E0894">
        <w:rPr>
          <w:rFonts w:ascii="Arial" w:hAnsi="Arial" w:cs="Arial"/>
          <w:sz w:val="24"/>
          <w:szCs w:val="24"/>
        </w:rPr>
        <w:t>uruchomienia 2007</w:t>
      </w:r>
    </w:p>
    <w:p w:rsidR="0027483F" w:rsidRDefault="007E0894" w:rsidP="00120FB1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Aparat diagnostyczny – Quantum Quest – QG - 50  - Quantum </w:t>
      </w:r>
      <w:proofErr w:type="spellStart"/>
      <w:r>
        <w:rPr>
          <w:rFonts w:ascii="Arial" w:hAnsi="Arial" w:cs="Arial"/>
          <w:sz w:val="24"/>
          <w:szCs w:val="24"/>
        </w:rPr>
        <w:t>Medical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Imaging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27483F" w:rsidRDefault="007E0894" w:rsidP="00120FB1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numer fabryczny QG 50G-09E-0503 </w:t>
      </w:r>
    </w:p>
    <w:p w:rsidR="0027483F" w:rsidRDefault="007E0894" w:rsidP="00120FB1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rok produkcji 2009 </w:t>
      </w:r>
    </w:p>
    <w:p w:rsidR="007E0894" w:rsidRDefault="007E0894" w:rsidP="00120FB1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rok uruchomienia 2009</w:t>
      </w:r>
    </w:p>
    <w:p w:rsidR="0027483F" w:rsidRDefault="007E0894" w:rsidP="00120FB1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Aparat diagnostyczny – ORIX 70 - stomatologiczny, punktowy – ARDET </w:t>
      </w:r>
    </w:p>
    <w:p w:rsidR="0027483F" w:rsidRDefault="007E0894" w:rsidP="00120FB1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numer fabryczny XB 42301 </w:t>
      </w:r>
    </w:p>
    <w:p w:rsidR="0027483F" w:rsidRDefault="007E0894" w:rsidP="00120FB1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rok produkcji 2000 </w:t>
      </w:r>
    </w:p>
    <w:p w:rsidR="007E0894" w:rsidRDefault="007E0894" w:rsidP="00120FB1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rok uruchomienia 2009</w:t>
      </w:r>
    </w:p>
    <w:p w:rsidR="0027483F" w:rsidRDefault="007E0894" w:rsidP="00120FB1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Aparat diagnostyczny  - przewoźny – POLYMOBIL PLUS – Siemens </w:t>
      </w:r>
    </w:p>
    <w:p w:rsidR="0027483F" w:rsidRDefault="007E0894" w:rsidP="00120FB1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numer fabryczny S10321S16L</w:t>
      </w:r>
    </w:p>
    <w:p w:rsidR="0027483F" w:rsidRDefault="007E0894" w:rsidP="00120FB1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rok produkcji 2000 </w:t>
      </w:r>
    </w:p>
    <w:p w:rsidR="007E0894" w:rsidRDefault="007E0894" w:rsidP="00120FB1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rok uruchomienia</w:t>
      </w:r>
      <w:r w:rsidR="005A6DE3">
        <w:rPr>
          <w:rFonts w:ascii="Arial" w:hAnsi="Arial" w:cs="Arial"/>
          <w:sz w:val="24"/>
          <w:szCs w:val="24"/>
        </w:rPr>
        <w:t xml:space="preserve"> 2001</w:t>
      </w:r>
    </w:p>
    <w:p w:rsidR="00EB190D" w:rsidRDefault="005A6DE3" w:rsidP="00EB190D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B190D">
        <w:rPr>
          <w:rFonts w:ascii="Arial" w:hAnsi="Arial" w:cs="Arial"/>
          <w:sz w:val="24"/>
          <w:szCs w:val="24"/>
        </w:rPr>
        <w:t>.  Aparat diagnostyczny do celów radiologii zabiegowej – GE Innova3100 – IQ</w:t>
      </w:r>
    </w:p>
    <w:p w:rsidR="00EB190D" w:rsidRDefault="00EB190D" w:rsidP="00EB190D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numer fabryczny 555160BU1</w:t>
      </w:r>
    </w:p>
    <w:p w:rsidR="00EB190D" w:rsidRDefault="00EB190D" w:rsidP="00EB190D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– rok produkcji 2007</w:t>
      </w:r>
    </w:p>
    <w:p w:rsidR="00EB190D" w:rsidRDefault="00EB190D" w:rsidP="00EB190D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rok uruchomienia  2007</w:t>
      </w:r>
    </w:p>
    <w:p w:rsidR="0027483F" w:rsidRDefault="005A6DE3" w:rsidP="00EB190D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Tomografia komputerowa – AQUILION CXL TSX-101A – Toshiba </w:t>
      </w:r>
    </w:p>
    <w:p w:rsidR="0027483F" w:rsidRDefault="005A6DE3" w:rsidP="00120FB1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numer fabryczny QCA 1152016 </w:t>
      </w:r>
    </w:p>
    <w:p w:rsidR="0027483F" w:rsidRDefault="005A6DE3" w:rsidP="00120FB1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rok produkcji 2011 </w:t>
      </w:r>
    </w:p>
    <w:p w:rsidR="005A6DE3" w:rsidRDefault="005A6DE3" w:rsidP="00120FB1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rok uruchomienia 2011</w:t>
      </w:r>
    </w:p>
    <w:p w:rsidR="0082634B" w:rsidRDefault="0082634B" w:rsidP="0082634B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Pr="0082634B">
        <w:rPr>
          <w:rFonts w:ascii="Arial" w:hAnsi="Arial" w:cs="Arial"/>
          <w:sz w:val="24"/>
          <w:szCs w:val="24"/>
        </w:rPr>
        <w:t>Aparat przewoźny - DX-D 100 5411/400</w:t>
      </w:r>
    </w:p>
    <w:p w:rsidR="0082634B" w:rsidRDefault="0082634B" w:rsidP="0082634B">
      <w:pPr>
        <w:tabs>
          <w:tab w:val="left" w:pos="0"/>
          <w:tab w:val="left" w:pos="1080"/>
        </w:tabs>
        <w:suppressAutoHyphens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numer fabryczny </w:t>
      </w:r>
      <w:r w:rsidRPr="0082634B">
        <w:rPr>
          <w:rFonts w:ascii="Arial" w:hAnsi="Arial" w:cs="Arial"/>
          <w:sz w:val="24"/>
          <w:szCs w:val="24"/>
        </w:rPr>
        <w:t>A5411002252</w:t>
      </w:r>
    </w:p>
    <w:p w:rsidR="0082634B" w:rsidRPr="0082634B" w:rsidRDefault="0082634B" w:rsidP="0082634B">
      <w:pPr>
        <w:tabs>
          <w:tab w:val="left" w:pos="0"/>
          <w:tab w:val="left" w:pos="1080"/>
        </w:tabs>
        <w:suppressAutoHyphens/>
        <w:spacing w:after="0"/>
        <w:rPr>
          <w:rFonts w:ascii="Arial" w:hAnsi="Arial" w:cs="Arial"/>
          <w:sz w:val="24"/>
          <w:szCs w:val="24"/>
        </w:rPr>
      </w:pPr>
    </w:p>
    <w:p w:rsidR="0082634B" w:rsidRDefault="0082634B" w:rsidP="0082634B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rok produkcji 2018</w:t>
      </w:r>
    </w:p>
    <w:p w:rsidR="0082634B" w:rsidRDefault="0082634B" w:rsidP="0082634B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rok uruchomienia 2019</w:t>
      </w:r>
    </w:p>
    <w:p w:rsidR="00330761" w:rsidRDefault="00330761" w:rsidP="00330761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 w:rsidRPr="00330761">
        <w:rPr>
          <w:rFonts w:ascii="Arial" w:hAnsi="Arial" w:cs="Arial"/>
          <w:sz w:val="24"/>
          <w:szCs w:val="24"/>
        </w:rPr>
        <w:t xml:space="preserve"> </w:t>
      </w:r>
      <w:r w:rsidRPr="0082634B">
        <w:rPr>
          <w:rFonts w:ascii="Arial" w:hAnsi="Arial" w:cs="Arial"/>
          <w:sz w:val="24"/>
          <w:szCs w:val="24"/>
        </w:rPr>
        <w:t xml:space="preserve">Aparat przewoźny </w:t>
      </w:r>
      <w:r>
        <w:rPr>
          <w:rFonts w:ascii="Arial" w:hAnsi="Arial" w:cs="Arial"/>
          <w:sz w:val="24"/>
          <w:szCs w:val="24"/>
        </w:rPr>
        <w:t>–</w:t>
      </w:r>
      <w:r w:rsidRPr="008263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MAC D- R32D</w:t>
      </w:r>
    </w:p>
    <w:p w:rsidR="00330761" w:rsidRDefault="00330761" w:rsidP="00330761">
      <w:pPr>
        <w:tabs>
          <w:tab w:val="left" w:pos="0"/>
          <w:tab w:val="left" w:pos="1080"/>
        </w:tabs>
        <w:suppressAutoHyphens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numer fabryczny 39347</w:t>
      </w:r>
    </w:p>
    <w:p w:rsidR="00330761" w:rsidRPr="0082634B" w:rsidRDefault="00330761" w:rsidP="00330761">
      <w:pPr>
        <w:tabs>
          <w:tab w:val="left" w:pos="0"/>
          <w:tab w:val="left" w:pos="1080"/>
        </w:tabs>
        <w:suppressAutoHyphens/>
        <w:spacing w:after="0"/>
        <w:rPr>
          <w:rFonts w:ascii="Arial" w:hAnsi="Arial" w:cs="Arial"/>
          <w:sz w:val="24"/>
          <w:szCs w:val="24"/>
        </w:rPr>
      </w:pPr>
    </w:p>
    <w:p w:rsidR="00330761" w:rsidRDefault="00330761" w:rsidP="00330761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rok produkcji 2020</w:t>
      </w:r>
    </w:p>
    <w:p w:rsidR="00330761" w:rsidRDefault="00330761" w:rsidP="00330761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rok uruchomienia 2020</w:t>
      </w:r>
    </w:p>
    <w:p w:rsidR="00330761" w:rsidRDefault="00330761" w:rsidP="00330761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Płyty pamięci</w:t>
      </w:r>
    </w:p>
    <w:p w:rsidR="00330761" w:rsidRDefault="00330761" w:rsidP="00330761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- 35x43 – 10sztuk</w:t>
      </w:r>
    </w:p>
    <w:p w:rsidR="00330761" w:rsidRDefault="00330761" w:rsidP="00330761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="006C52A3">
        <w:rPr>
          <w:rFonts w:ascii="Arial" w:hAnsi="Arial" w:cs="Arial"/>
          <w:sz w:val="24"/>
          <w:szCs w:val="24"/>
        </w:rPr>
        <w:t>24x30 – 4 sztuki</w:t>
      </w:r>
    </w:p>
    <w:p w:rsidR="006C52A3" w:rsidRDefault="006C52A3" w:rsidP="00330761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 Monitory stosowane do prezentacji obrazów medycznych – 11 </w:t>
      </w:r>
      <w:proofErr w:type="spellStart"/>
      <w:r>
        <w:rPr>
          <w:rFonts w:ascii="Arial" w:hAnsi="Arial" w:cs="Arial"/>
          <w:sz w:val="24"/>
          <w:szCs w:val="24"/>
        </w:rPr>
        <w:t>szrtuk</w:t>
      </w:r>
      <w:proofErr w:type="spellEnd"/>
    </w:p>
    <w:p w:rsidR="00120FB1" w:rsidRPr="00120FB1" w:rsidRDefault="00120FB1" w:rsidP="00137F3A">
      <w:pPr>
        <w:jc w:val="left"/>
        <w:rPr>
          <w:rFonts w:ascii="Arial" w:hAnsi="Arial" w:cs="Arial"/>
          <w:sz w:val="24"/>
          <w:szCs w:val="24"/>
        </w:rPr>
      </w:pPr>
    </w:p>
    <w:p w:rsidR="00137F3A" w:rsidRDefault="00137F3A" w:rsidP="00137F3A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Blok Operacyjny:</w:t>
      </w:r>
    </w:p>
    <w:p w:rsidR="0027483F" w:rsidRDefault="00120FB1" w:rsidP="00137F3A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37F3A">
        <w:rPr>
          <w:rFonts w:ascii="Arial" w:hAnsi="Arial" w:cs="Arial"/>
          <w:sz w:val="24"/>
          <w:szCs w:val="24"/>
        </w:rPr>
        <w:t xml:space="preserve">Aparat diagnostyczny do celów radiologii zabiegowej – Artis ZEE </w:t>
      </w:r>
      <w:proofErr w:type="spellStart"/>
      <w:r w:rsidR="00137F3A">
        <w:rPr>
          <w:rFonts w:ascii="Arial" w:hAnsi="Arial" w:cs="Arial"/>
          <w:sz w:val="24"/>
          <w:szCs w:val="24"/>
        </w:rPr>
        <w:t>Floor</w:t>
      </w:r>
      <w:proofErr w:type="spellEnd"/>
      <w:r w:rsidR="00137F3A">
        <w:rPr>
          <w:rFonts w:ascii="Arial" w:hAnsi="Arial" w:cs="Arial"/>
          <w:sz w:val="24"/>
          <w:szCs w:val="24"/>
        </w:rPr>
        <w:t xml:space="preserve"> – </w:t>
      </w:r>
      <w:r w:rsidR="0027483F">
        <w:rPr>
          <w:rFonts w:ascii="Arial" w:hAnsi="Arial" w:cs="Arial"/>
          <w:sz w:val="24"/>
          <w:szCs w:val="24"/>
        </w:rPr>
        <w:t>Siemens</w:t>
      </w:r>
    </w:p>
    <w:p w:rsidR="0027483F" w:rsidRDefault="00120FB1" w:rsidP="00137F3A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37F3A">
        <w:rPr>
          <w:rFonts w:ascii="Arial" w:hAnsi="Arial" w:cs="Arial"/>
          <w:sz w:val="24"/>
          <w:szCs w:val="24"/>
        </w:rPr>
        <w:t xml:space="preserve">numer fabryczny 138049 </w:t>
      </w:r>
    </w:p>
    <w:p w:rsidR="0027483F" w:rsidRDefault="00137F3A" w:rsidP="00137F3A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rok produkcji 2016</w:t>
      </w:r>
      <w:r w:rsidR="00120FB1">
        <w:rPr>
          <w:rFonts w:ascii="Arial" w:hAnsi="Arial" w:cs="Arial"/>
          <w:sz w:val="24"/>
          <w:szCs w:val="24"/>
        </w:rPr>
        <w:t xml:space="preserve"> </w:t>
      </w:r>
    </w:p>
    <w:p w:rsidR="00137F3A" w:rsidRDefault="00120FB1" w:rsidP="00137F3A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rok uruchomienia  2017</w:t>
      </w:r>
    </w:p>
    <w:p w:rsidR="0027483F" w:rsidRDefault="00120FB1" w:rsidP="00137F3A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E0894">
        <w:rPr>
          <w:rFonts w:ascii="Arial" w:hAnsi="Arial" w:cs="Arial"/>
          <w:sz w:val="24"/>
          <w:szCs w:val="24"/>
        </w:rPr>
        <w:t xml:space="preserve">Aparat ramię C – do celów radiologii zabiegowej – SHIMADZU OPESCOPE – </w:t>
      </w:r>
      <w:proofErr w:type="spellStart"/>
      <w:r w:rsidR="007E0894">
        <w:rPr>
          <w:rFonts w:ascii="Arial" w:hAnsi="Arial" w:cs="Arial"/>
          <w:sz w:val="24"/>
          <w:szCs w:val="24"/>
        </w:rPr>
        <w:t>Shimadzu</w:t>
      </w:r>
      <w:proofErr w:type="spellEnd"/>
      <w:r w:rsidR="007E0894">
        <w:rPr>
          <w:rFonts w:ascii="Arial" w:hAnsi="Arial" w:cs="Arial"/>
          <w:sz w:val="24"/>
          <w:szCs w:val="24"/>
        </w:rPr>
        <w:t xml:space="preserve"> </w:t>
      </w:r>
    </w:p>
    <w:p w:rsidR="0027483F" w:rsidRDefault="007E0894" w:rsidP="00137F3A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numer fabryczny 1269798202 </w:t>
      </w:r>
    </w:p>
    <w:p w:rsidR="0027483F" w:rsidRDefault="007E0894" w:rsidP="00137F3A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rok produkcji 2012 </w:t>
      </w:r>
    </w:p>
    <w:p w:rsidR="00120FB1" w:rsidRDefault="007E0894" w:rsidP="00137F3A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rok uruchomienia 2014</w:t>
      </w:r>
    </w:p>
    <w:p w:rsidR="005A6DE3" w:rsidRDefault="005A6DE3" w:rsidP="00137F3A">
      <w:pPr>
        <w:jc w:val="left"/>
        <w:rPr>
          <w:rFonts w:ascii="Arial" w:hAnsi="Arial" w:cs="Arial"/>
          <w:sz w:val="24"/>
          <w:szCs w:val="24"/>
        </w:rPr>
      </w:pPr>
    </w:p>
    <w:p w:rsidR="005A6DE3" w:rsidRDefault="00841B84" w:rsidP="005A6DE3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Oddział Urologii</w:t>
      </w:r>
      <w:r w:rsidR="005A6DE3">
        <w:rPr>
          <w:rFonts w:ascii="Arial" w:hAnsi="Arial" w:cs="Arial"/>
          <w:b/>
          <w:sz w:val="28"/>
          <w:szCs w:val="28"/>
        </w:rPr>
        <w:t>:</w:t>
      </w:r>
    </w:p>
    <w:p w:rsidR="0027483F" w:rsidRDefault="0027483F" w:rsidP="005A6DE3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A6DE3">
        <w:rPr>
          <w:rFonts w:ascii="Arial" w:hAnsi="Arial" w:cs="Arial"/>
          <w:sz w:val="24"/>
          <w:szCs w:val="24"/>
        </w:rPr>
        <w:t xml:space="preserve"> Aparat diagnostyczny do celów radiologii zabiegowej – </w:t>
      </w:r>
      <w:proofErr w:type="spellStart"/>
      <w:r w:rsidR="005A6DE3">
        <w:rPr>
          <w:rFonts w:ascii="Arial" w:hAnsi="Arial" w:cs="Arial"/>
          <w:sz w:val="24"/>
          <w:szCs w:val="24"/>
        </w:rPr>
        <w:t>Ziehm</w:t>
      </w:r>
      <w:proofErr w:type="spellEnd"/>
      <w:r w:rsidR="005A6DE3">
        <w:rPr>
          <w:rFonts w:ascii="Arial" w:hAnsi="Arial" w:cs="Arial"/>
          <w:sz w:val="24"/>
          <w:szCs w:val="24"/>
        </w:rPr>
        <w:t xml:space="preserve"> 8000 – </w:t>
      </w:r>
      <w:proofErr w:type="spellStart"/>
      <w:r w:rsidR="005A6DE3">
        <w:rPr>
          <w:rFonts w:ascii="Arial" w:hAnsi="Arial" w:cs="Arial"/>
          <w:sz w:val="24"/>
          <w:szCs w:val="24"/>
        </w:rPr>
        <w:t>Ziehm</w:t>
      </w:r>
      <w:proofErr w:type="spellEnd"/>
      <w:r w:rsidR="005A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6DE3">
        <w:rPr>
          <w:rFonts w:ascii="Arial" w:hAnsi="Arial" w:cs="Arial"/>
          <w:sz w:val="24"/>
          <w:szCs w:val="24"/>
        </w:rPr>
        <w:t>Imaging</w:t>
      </w:r>
      <w:proofErr w:type="spellEnd"/>
      <w:r w:rsidR="005A6DE3">
        <w:rPr>
          <w:rFonts w:ascii="Arial" w:hAnsi="Arial" w:cs="Arial"/>
          <w:sz w:val="24"/>
          <w:szCs w:val="24"/>
        </w:rPr>
        <w:t xml:space="preserve"> GmbH </w:t>
      </w:r>
    </w:p>
    <w:p w:rsidR="0027483F" w:rsidRDefault="005A6DE3" w:rsidP="005A6DE3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numer fabryczny 82103 </w:t>
      </w:r>
    </w:p>
    <w:p w:rsidR="0027483F" w:rsidRDefault="005A6DE3" w:rsidP="005A6DE3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rok produkcji 2016 </w:t>
      </w:r>
    </w:p>
    <w:p w:rsidR="005A6DE3" w:rsidRDefault="005A6DE3" w:rsidP="005A6DE3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rok uruchomienia  2016</w:t>
      </w:r>
    </w:p>
    <w:p w:rsidR="00A5340D" w:rsidRDefault="00A5340D" w:rsidP="005A6DE3">
      <w:pPr>
        <w:jc w:val="left"/>
        <w:rPr>
          <w:rFonts w:ascii="Arial" w:hAnsi="Arial" w:cs="Arial"/>
          <w:sz w:val="24"/>
          <w:szCs w:val="24"/>
        </w:rPr>
      </w:pPr>
    </w:p>
    <w:p w:rsidR="00A5340D" w:rsidRDefault="00A5340D" w:rsidP="00A5340D">
      <w:pPr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Oddział Kardiologii z pracownią hemodynamiki:</w:t>
      </w:r>
    </w:p>
    <w:p w:rsidR="00EB190D" w:rsidRDefault="00A5340D" w:rsidP="00A5340D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 Aparat diagnostyczny do celów radiologii zabiegowej –</w:t>
      </w:r>
      <w:r w:rsidR="009362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6224">
        <w:rPr>
          <w:rFonts w:ascii="Arial" w:hAnsi="Arial" w:cs="Arial"/>
          <w:sz w:val="24"/>
          <w:szCs w:val="24"/>
        </w:rPr>
        <w:t>Azurion</w:t>
      </w:r>
      <w:proofErr w:type="spellEnd"/>
      <w:r w:rsidR="00936224">
        <w:rPr>
          <w:rFonts w:ascii="Arial" w:hAnsi="Arial" w:cs="Arial"/>
          <w:sz w:val="24"/>
          <w:szCs w:val="24"/>
        </w:rPr>
        <w:t xml:space="preserve"> 3 - Philips</w:t>
      </w:r>
    </w:p>
    <w:p w:rsidR="00A5340D" w:rsidRDefault="00A5340D" w:rsidP="00A5340D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numer fabryczny </w:t>
      </w:r>
      <w:r w:rsidR="00936224">
        <w:rPr>
          <w:rFonts w:ascii="Arial" w:hAnsi="Arial" w:cs="Arial"/>
          <w:sz w:val="24"/>
          <w:szCs w:val="24"/>
        </w:rPr>
        <w:t xml:space="preserve">- </w:t>
      </w:r>
    </w:p>
    <w:p w:rsidR="00A5340D" w:rsidRDefault="00A5340D" w:rsidP="00A5340D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rok produkcji </w:t>
      </w:r>
      <w:r w:rsidR="00936224">
        <w:rPr>
          <w:rFonts w:ascii="Arial" w:hAnsi="Arial" w:cs="Arial"/>
          <w:sz w:val="24"/>
          <w:szCs w:val="24"/>
        </w:rPr>
        <w:t>- 2019</w:t>
      </w:r>
    </w:p>
    <w:p w:rsidR="00A5340D" w:rsidRDefault="00A5340D" w:rsidP="00A5340D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rok uruchomienia  </w:t>
      </w:r>
      <w:r w:rsidR="00936224">
        <w:rPr>
          <w:rFonts w:ascii="Arial" w:hAnsi="Arial" w:cs="Arial"/>
          <w:sz w:val="24"/>
          <w:szCs w:val="24"/>
        </w:rPr>
        <w:t>- 2020</w:t>
      </w:r>
    </w:p>
    <w:p w:rsidR="00A5340D" w:rsidRPr="00A5340D" w:rsidRDefault="00A5340D" w:rsidP="00A5340D">
      <w:pPr>
        <w:jc w:val="left"/>
        <w:rPr>
          <w:rFonts w:ascii="Arial" w:hAnsi="Arial" w:cs="Arial"/>
          <w:sz w:val="24"/>
          <w:szCs w:val="24"/>
        </w:rPr>
      </w:pPr>
    </w:p>
    <w:p w:rsidR="00A5340D" w:rsidRDefault="00A5340D" w:rsidP="005A6DE3">
      <w:pPr>
        <w:jc w:val="left"/>
        <w:rPr>
          <w:rFonts w:ascii="Arial" w:hAnsi="Arial" w:cs="Arial"/>
          <w:sz w:val="24"/>
          <w:szCs w:val="24"/>
        </w:rPr>
      </w:pPr>
    </w:p>
    <w:p w:rsidR="005A6DE3" w:rsidRDefault="005A6DE3" w:rsidP="005A6DE3">
      <w:pPr>
        <w:jc w:val="left"/>
        <w:rPr>
          <w:rFonts w:ascii="Arial" w:hAnsi="Arial" w:cs="Arial"/>
          <w:sz w:val="24"/>
          <w:szCs w:val="24"/>
        </w:rPr>
      </w:pPr>
    </w:p>
    <w:p w:rsidR="00A5340D" w:rsidRDefault="00A5340D" w:rsidP="005A6DE3">
      <w:pPr>
        <w:jc w:val="left"/>
        <w:rPr>
          <w:rFonts w:ascii="Arial" w:hAnsi="Arial" w:cs="Arial"/>
          <w:sz w:val="24"/>
          <w:szCs w:val="24"/>
        </w:rPr>
      </w:pPr>
    </w:p>
    <w:p w:rsidR="00A5340D" w:rsidRDefault="00A5340D" w:rsidP="005A6DE3">
      <w:pPr>
        <w:jc w:val="left"/>
        <w:rPr>
          <w:rFonts w:ascii="Arial" w:hAnsi="Arial" w:cs="Arial"/>
          <w:sz w:val="24"/>
          <w:szCs w:val="24"/>
        </w:rPr>
      </w:pPr>
    </w:p>
    <w:p w:rsidR="00A5340D" w:rsidRDefault="00A5340D" w:rsidP="005A6DE3">
      <w:pPr>
        <w:jc w:val="left"/>
        <w:rPr>
          <w:rFonts w:ascii="Arial" w:hAnsi="Arial" w:cs="Arial"/>
          <w:sz w:val="24"/>
          <w:szCs w:val="24"/>
        </w:rPr>
      </w:pPr>
    </w:p>
    <w:p w:rsidR="00A5340D" w:rsidRDefault="00A5340D" w:rsidP="005A6DE3">
      <w:pPr>
        <w:jc w:val="lef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53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CB47FB8"/>
    <w:multiLevelType w:val="hybridMultilevel"/>
    <w:tmpl w:val="F4BA2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43B4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F3A"/>
    <w:rsid w:val="00002C23"/>
    <w:rsid w:val="000033D8"/>
    <w:rsid w:val="00064591"/>
    <w:rsid w:val="000763DB"/>
    <w:rsid w:val="00120FB1"/>
    <w:rsid w:val="00123443"/>
    <w:rsid w:val="00137F3A"/>
    <w:rsid w:val="002027E2"/>
    <w:rsid w:val="002333AB"/>
    <w:rsid w:val="00253B2B"/>
    <w:rsid w:val="0027483F"/>
    <w:rsid w:val="002D0644"/>
    <w:rsid w:val="002D30EA"/>
    <w:rsid w:val="002E4508"/>
    <w:rsid w:val="002F3548"/>
    <w:rsid w:val="00306613"/>
    <w:rsid w:val="003111F1"/>
    <w:rsid w:val="00330761"/>
    <w:rsid w:val="0039742C"/>
    <w:rsid w:val="00437989"/>
    <w:rsid w:val="00483522"/>
    <w:rsid w:val="00512CC0"/>
    <w:rsid w:val="005A6DE3"/>
    <w:rsid w:val="005C7FD7"/>
    <w:rsid w:val="005D6DD0"/>
    <w:rsid w:val="00616FD9"/>
    <w:rsid w:val="006C1FD7"/>
    <w:rsid w:val="006C52A3"/>
    <w:rsid w:val="007E0894"/>
    <w:rsid w:val="0082634B"/>
    <w:rsid w:val="008308F5"/>
    <w:rsid w:val="00841B84"/>
    <w:rsid w:val="00927071"/>
    <w:rsid w:val="00931EC2"/>
    <w:rsid w:val="00936224"/>
    <w:rsid w:val="00964E39"/>
    <w:rsid w:val="009D18EA"/>
    <w:rsid w:val="009D4DC6"/>
    <w:rsid w:val="00A43ED7"/>
    <w:rsid w:val="00A5340D"/>
    <w:rsid w:val="00A74B91"/>
    <w:rsid w:val="00AC4109"/>
    <w:rsid w:val="00AE3E61"/>
    <w:rsid w:val="00B360AE"/>
    <w:rsid w:val="00BB5905"/>
    <w:rsid w:val="00BD0D3E"/>
    <w:rsid w:val="00CA31A5"/>
    <w:rsid w:val="00CF4D0B"/>
    <w:rsid w:val="00D36A97"/>
    <w:rsid w:val="00D441F0"/>
    <w:rsid w:val="00D65933"/>
    <w:rsid w:val="00D85219"/>
    <w:rsid w:val="00DF786D"/>
    <w:rsid w:val="00E45B51"/>
    <w:rsid w:val="00E95473"/>
    <w:rsid w:val="00EB190D"/>
    <w:rsid w:val="00F30F1E"/>
    <w:rsid w:val="00F41434"/>
    <w:rsid w:val="00FF0CFA"/>
    <w:rsid w:val="00FF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340D"/>
    <w:pPr>
      <w:ind w:left="720"/>
      <w:contextualSpacing/>
    </w:pPr>
  </w:style>
  <w:style w:type="table" w:styleId="Tabela-Siatka">
    <w:name w:val="Table Grid"/>
    <w:basedOn w:val="Standardowy"/>
    <w:uiPriority w:val="59"/>
    <w:rsid w:val="006C1FD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3548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5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340D"/>
    <w:pPr>
      <w:ind w:left="720"/>
      <w:contextualSpacing/>
    </w:pPr>
  </w:style>
  <w:style w:type="table" w:styleId="Tabela-Siatka">
    <w:name w:val="Table Grid"/>
    <w:basedOn w:val="Standardowy"/>
    <w:uiPriority w:val="59"/>
    <w:rsid w:val="006C1FD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3548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5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1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RTG</dc:creator>
  <cp:lastModifiedBy>dsuizp</cp:lastModifiedBy>
  <cp:revision>3</cp:revision>
  <cp:lastPrinted>2020-09-15T07:37:00Z</cp:lastPrinted>
  <dcterms:created xsi:type="dcterms:W3CDTF">2020-09-15T07:37:00Z</dcterms:created>
  <dcterms:modified xsi:type="dcterms:W3CDTF">2020-09-15T07:46:00Z</dcterms:modified>
</cp:coreProperties>
</file>